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618DB" w14:textId="7444A25C" w:rsidR="00F04BFF" w:rsidRDefault="005522E7" w:rsidP="00460424">
      <w:pPr>
        <w:spacing w:after="0" w:line="240" w:lineRule="auto"/>
        <w:jc w:val="center"/>
        <w:rPr>
          <w:rFonts w:ascii="Verdana" w:hAnsi="Verdana"/>
          <w:b/>
          <w:bCs/>
        </w:rPr>
      </w:pPr>
      <w:r w:rsidRPr="00460424">
        <w:rPr>
          <w:rFonts w:ascii="Verdana" w:hAnsi="Verdana"/>
          <w:b/>
          <w:bCs/>
        </w:rPr>
        <w:t>Gentherm</w:t>
      </w:r>
      <w:r w:rsidR="007B1196">
        <w:rPr>
          <w:rFonts w:ascii="Verdana" w:hAnsi="Verdana"/>
          <w:b/>
          <w:bCs/>
        </w:rPr>
        <w:t>’s</w:t>
      </w:r>
      <w:r w:rsidR="00091644">
        <w:rPr>
          <w:rFonts w:ascii="Verdana" w:hAnsi="Verdana"/>
          <w:b/>
          <w:bCs/>
        </w:rPr>
        <w:t xml:space="preserve"> </w:t>
      </w:r>
      <w:r w:rsidR="00AB29EB">
        <w:rPr>
          <w:rFonts w:ascii="Verdana" w:hAnsi="Verdana"/>
          <w:b/>
          <w:bCs/>
        </w:rPr>
        <w:t>ClimateSense</w:t>
      </w:r>
      <w:r w:rsidR="00091644" w:rsidRPr="00D443F1">
        <w:rPr>
          <w:rFonts w:ascii="Verdana" w:hAnsi="Verdana"/>
          <w:b/>
          <w:bCs/>
          <w:vertAlign w:val="superscript"/>
        </w:rPr>
        <w:t>®</w:t>
      </w:r>
      <w:r w:rsidRPr="00460424">
        <w:rPr>
          <w:rFonts w:ascii="Verdana" w:hAnsi="Verdana"/>
          <w:b/>
          <w:bCs/>
        </w:rPr>
        <w:t xml:space="preserve"> </w:t>
      </w:r>
      <w:r w:rsidR="00677197">
        <w:rPr>
          <w:rFonts w:ascii="Verdana" w:hAnsi="Verdana"/>
          <w:b/>
          <w:bCs/>
        </w:rPr>
        <w:t xml:space="preserve">Technology </w:t>
      </w:r>
      <w:r w:rsidR="00AB29EB">
        <w:rPr>
          <w:rFonts w:ascii="Verdana" w:hAnsi="Verdana"/>
          <w:b/>
          <w:bCs/>
        </w:rPr>
        <w:t xml:space="preserve">to Launch on </w:t>
      </w:r>
      <w:r w:rsidR="00101982">
        <w:rPr>
          <w:rFonts w:ascii="Verdana" w:hAnsi="Verdana"/>
          <w:b/>
          <w:bCs/>
        </w:rPr>
        <w:t xml:space="preserve">the </w:t>
      </w:r>
      <w:r w:rsidR="00D01ACF">
        <w:rPr>
          <w:rFonts w:ascii="Verdana" w:hAnsi="Verdana"/>
          <w:b/>
          <w:bCs/>
        </w:rPr>
        <w:t>202</w:t>
      </w:r>
      <w:r w:rsidR="005B56CD">
        <w:rPr>
          <w:rFonts w:ascii="Verdana" w:hAnsi="Verdana"/>
          <w:b/>
          <w:bCs/>
        </w:rPr>
        <w:t>4</w:t>
      </w:r>
      <w:r w:rsidR="00D01ACF">
        <w:rPr>
          <w:rFonts w:ascii="Verdana" w:hAnsi="Verdana"/>
          <w:b/>
          <w:bCs/>
        </w:rPr>
        <w:t xml:space="preserve"> Cadillac C</w:t>
      </w:r>
      <w:r w:rsidR="00EB301B">
        <w:rPr>
          <w:rFonts w:ascii="Verdana" w:hAnsi="Verdana"/>
          <w:b/>
          <w:bCs/>
        </w:rPr>
        <w:t>ELESTIQ</w:t>
      </w:r>
    </w:p>
    <w:p w14:paraId="1DFA116C" w14:textId="77777777" w:rsidR="00E21E57" w:rsidRDefault="00E21E57" w:rsidP="00DD2D76">
      <w:pPr>
        <w:spacing w:after="0" w:line="240" w:lineRule="auto"/>
        <w:rPr>
          <w:rFonts w:ascii="Verdana" w:hAnsi="Verdana"/>
          <w:b/>
          <w:bCs/>
        </w:rPr>
      </w:pPr>
    </w:p>
    <w:p w14:paraId="59129D73" w14:textId="36EBC860" w:rsidR="00202ED3" w:rsidRPr="00DD2D76" w:rsidRDefault="00DD2D76" w:rsidP="00DD2D76">
      <w:pPr>
        <w:spacing w:after="0" w:line="240" w:lineRule="auto"/>
        <w:jc w:val="center"/>
        <w:rPr>
          <w:rFonts w:ascii="Microsoft YaHei Light" w:eastAsia="Microsoft YaHei Light" w:hAnsi="Microsoft YaHei Light" w:cs="Arial"/>
          <w:shd w:val="clear" w:color="auto" w:fill="FFFFFF"/>
          <w:lang w:eastAsia="zh-CN"/>
        </w:rPr>
      </w:pPr>
      <w:r w:rsidRPr="00DD2D76">
        <w:rPr>
          <w:rFonts w:ascii="Microsoft YaHei Light" w:eastAsia="Microsoft YaHei Light" w:hAnsi="Microsoft YaHei Light" w:cs="Arial" w:hint="eastAsia"/>
          <w:shd w:val="clear" w:color="auto" w:fill="FFFFFF"/>
          <w:lang w:eastAsia="zh-CN"/>
        </w:rPr>
        <w:t>Gentherm 捷温科技ClimateSense</w:t>
      </w:r>
      <w:r w:rsidRPr="00DD2D76">
        <w:rPr>
          <w:rFonts w:ascii="Calibri" w:eastAsia="Microsoft YaHei Light" w:hAnsi="Calibri" w:cs="Calibri"/>
          <w:shd w:val="clear" w:color="auto" w:fill="FFFFFF"/>
          <w:lang w:eastAsia="zh-CN"/>
        </w:rPr>
        <w:t>®</w:t>
      </w:r>
      <w:r w:rsidRPr="00DD2D76">
        <w:rPr>
          <w:rFonts w:ascii="Microsoft YaHei Light" w:eastAsia="Microsoft YaHei Light" w:hAnsi="Microsoft YaHei Light" w:cs="Arial" w:hint="eastAsia"/>
          <w:shd w:val="clear" w:color="auto" w:fill="FFFFFF"/>
          <w:lang w:eastAsia="zh-CN"/>
        </w:rPr>
        <w:t>技术将在2024年凯迪拉克CELESTIQ上推出</w:t>
      </w:r>
    </w:p>
    <w:p w14:paraId="253748BA" w14:textId="77777777" w:rsidR="00DD2D76" w:rsidRDefault="00DD2D76" w:rsidP="00460424">
      <w:pPr>
        <w:spacing w:after="0" w:line="240" w:lineRule="auto"/>
        <w:rPr>
          <w:rFonts w:ascii="Verdana" w:hAnsi="Verdana"/>
        </w:rPr>
      </w:pPr>
    </w:p>
    <w:p w14:paraId="6E3DFAA0" w14:textId="5C3C5119" w:rsidR="00B17B45" w:rsidRDefault="00C44428" w:rsidP="00D82214">
      <w:pPr>
        <w:spacing w:after="0" w:line="240" w:lineRule="auto"/>
        <w:rPr>
          <w:rFonts w:ascii="Verdana" w:hAnsi="Verdana" w:cs="Arial"/>
          <w:shd w:val="clear" w:color="auto" w:fill="FFFFFF"/>
        </w:rPr>
      </w:pPr>
      <w:r w:rsidRPr="00460424">
        <w:rPr>
          <w:rFonts w:ascii="Verdana" w:hAnsi="Verdana"/>
        </w:rPr>
        <w:t>NORTHVILLE, Mich.</w:t>
      </w:r>
      <w:r w:rsidRPr="00460424">
        <w:rPr>
          <w:rFonts w:ascii="Verdana" w:hAnsi="Verdana" w:cs="Arial"/>
          <w:shd w:val="clear" w:color="auto" w:fill="FFFFFF"/>
        </w:rPr>
        <w:t>, </w:t>
      </w:r>
      <w:r w:rsidR="002C392A" w:rsidRPr="00F16882">
        <w:rPr>
          <w:rFonts w:ascii="Verdana" w:hAnsi="Verdana"/>
        </w:rPr>
        <w:t>October</w:t>
      </w:r>
      <w:r w:rsidR="004B12CC" w:rsidRPr="00F16882">
        <w:rPr>
          <w:rFonts w:ascii="Verdana" w:hAnsi="Verdana"/>
        </w:rPr>
        <w:t xml:space="preserve"> </w:t>
      </w:r>
      <w:r w:rsidR="008F0D64" w:rsidRPr="00166FB8">
        <w:rPr>
          <w:rFonts w:ascii="Verdana" w:hAnsi="Verdana" w:cs="Arial"/>
          <w:shd w:val="clear" w:color="auto" w:fill="FFFFFF"/>
        </w:rPr>
        <w:t>1</w:t>
      </w:r>
      <w:r w:rsidR="00166FB8" w:rsidRPr="00166FB8">
        <w:rPr>
          <w:rFonts w:ascii="Verdana" w:hAnsi="Verdana" w:cs="Arial"/>
          <w:shd w:val="clear" w:color="auto" w:fill="FFFFFF"/>
        </w:rPr>
        <w:t>8</w:t>
      </w:r>
      <w:r w:rsidRPr="00166FB8">
        <w:rPr>
          <w:rFonts w:ascii="Verdana" w:hAnsi="Verdana" w:cs="Arial"/>
          <w:shd w:val="clear" w:color="auto" w:fill="FFFFFF"/>
        </w:rPr>
        <w:t>,</w:t>
      </w:r>
      <w:r w:rsidRPr="00460424">
        <w:rPr>
          <w:rFonts w:ascii="Verdana" w:hAnsi="Verdana"/>
        </w:rPr>
        <w:t xml:space="preserve"> 202</w:t>
      </w:r>
      <w:r w:rsidR="009709B6" w:rsidRPr="00460424">
        <w:rPr>
          <w:rFonts w:ascii="Verdana" w:hAnsi="Verdana"/>
        </w:rPr>
        <w:t>2</w:t>
      </w:r>
      <w:r w:rsidRPr="00460424">
        <w:rPr>
          <w:rFonts w:ascii="Verdana" w:hAnsi="Verdana" w:cs="Arial"/>
          <w:shd w:val="clear" w:color="auto" w:fill="FFFFFF"/>
        </w:rPr>
        <w:t xml:space="preserve"> (GLOBE NEWSWIRE) -- Gentherm (NASDAQ: THRM), </w:t>
      </w:r>
      <w:r w:rsidR="001672D9" w:rsidRPr="00460424">
        <w:rPr>
          <w:rFonts w:ascii="Verdana" w:hAnsi="Verdana" w:cs="Arial"/>
          <w:shd w:val="clear" w:color="auto" w:fill="FFFFFF"/>
        </w:rPr>
        <w:t>the global market leader of innovative thermal management and pneumatic comfort technologies for the automotive industry</w:t>
      </w:r>
      <w:r w:rsidR="004C75BA" w:rsidRPr="00460424">
        <w:rPr>
          <w:rFonts w:ascii="Verdana" w:hAnsi="Verdana" w:cs="Arial"/>
          <w:shd w:val="clear" w:color="auto" w:fill="FFFFFF"/>
        </w:rPr>
        <w:t>,</w:t>
      </w:r>
      <w:r w:rsidR="00665A5C" w:rsidRPr="00460424">
        <w:rPr>
          <w:rFonts w:ascii="Verdana" w:hAnsi="Verdana" w:cs="Arial"/>
          <w:shd w:val="clear" w:color="auto" w:fill="FFFFFF"/>
        </w:rPr>
        <w:t xml:space="preserve"> </w:t>
      </w:r>
      <w:r w:rsidR="007D7954">
        <w:rPr>
          <w:rFonts w:ascii="Verdana" w:hAnsi="Verdana" w:cs="Arial"/>
          <w:shd w:val="clear" w:color="auto" w:fill="FFFFFF"/>
        </w:rPr>
        <w:t xml:space="preserve">today announced that it has been selected by </w:t>
      </w:r>
      <w:r w:rsidR="009C29DA">
        <w:rPr>
          <w:rFonts w:ascii="Verdana" w:hAnsi="Verdana" w:cs="Arial"/>
          <w:shd w:val="clear" w:color="auto" w:fill="FFFFFF"/>
        </w:rPr>
        <w:t>Cadillac</w:t>
      </w:r>
      <w:r w:rsidR="007D7954">
        <w:rPr>
          <w:rFonts w:ascii="Verdana" w:hAnsi="Verdana" w:cs="Arial"/>
          <w:shd w:val="clear" w:color="auto" w:fill="FFFFFF"/>
        </w:rPr>
        <w:t xml:space="preserve"> to supply </w:t>
      </w:r>
      <w:r w:rsidR="000A71E5">
        <w:rPr>
          <w:rFonts w:ascii="Verdana" w:hAnsi="Verdana" w:cs="Arial"/>
          <w:shd w:val="clear" w:color="auto" w:fill="FFFFFF"/>
        </w:rPr>
        <w:t>ClimateSense</w:t>
      </w:r>
      <w:r w:rsidR="009C29DA" w:rsidRPr="00D443F1">
        <w:rPr>
          <w:rFonts w:ascii="Verdana" w:hAnsi="Verdana" w:cs="Arial"/>
          <w:shd w:val="clear" w:color="auto" w:fill="FFFFFF"/>
          <w:vertAlign w:val="superscript"/>
        </w:rPr>
        <w:t>®</w:t>
      </w:r>
      <w:r w:rsidR="009C29DA">
        <w:rPr>
          <w:rFonts w:ascii="Verdana" w:hAnsi="Verdana" w:cs="Arial"/>
          <w:shd w:val="clear" w:color="auto" w:fill="FFFFFF"/>
        </w:rPr>
        <w:t xml:space="preserve"> </w:t>
      </w:r>
      <w:r w:rsidR="00A03352">
        <w:rPr>
          <w:rFonts w:ascii="Verdana" w:hAnsi="Verdana" w:cs="Arial"/>
          <w:shd w:val="clear" w:color="auto" w:fill="FFFFFF"/>
        </w:rPr>
        <w:t xml:space="preserve">on the 2024 Cadillac CELESTIQ. </w:t>
      </w:r>
    </w:p>
    <w:p w14:paraId="5F3578D8" w14:textId="53584503" w:rsidR="00EB28F4" w:rsidRDefault="00EB28F4" w:rsidP="00EB28F4">
      <w:pPr>
        <w:spacing w:after="0" w:line="240" w:lineRule="auto"/>
        <w:rPr>
          <w:rFonts w:ascii="Verdana" w:hAnsi="Verdana" w:cs="Arial"/>
          <w:shd w:val="clear" w:color="auto" w:fill="FFFFFF"/>
        </w:rPr>
      </w:pPr>
    </w:p>
    <w:p w14:paraId="7C5C6678" w14:textId="67CE7CE2" w:rsidR="00560AEB" w:rsidRPr="00D443F1" w:rsidRDefault="00560AEB" w:rsidP="00D443F1">
      <w:pPr>
        <w:rPr>
          <w:rFonts w:ascii="Microsoft YaHei Light" w:eastAsia="Microsoft YaHei Light" w:hAnsi="Microsoft YaHei Light"/>
        </w:rPr>
      </w:pPr>
      <w:r w:rsidRPr="00560AEB">
        <w:rPr>
          <w:rFonts w:ascii="Microsoft YaHei Light" w:eastAsia="Microsoft YaHei Light" w:hAnsi="Microsoft YaHei Light" w:hint="eastAsia"/>
        </w:rPr>
        <w:t>密歇根州诺斯维尔市，2022年10月18日</w:t>
      </w:r>
      <w:r w:rsidRPr="00560AEB">
        <w:rPr>
          <w:rFonts w:ascii="Arial" w:eastAsia="Microsoft YaHei Light" w:hAnsi="Arial" w:cs="Arial"/>
        </w:rPr>
        <w:t> </w:t>
      </w:r>
      <w:r w:rsidRPr="00560AEB">
        <w:rPr>
          <w:rFonts w:ascii="Microsoft YaHei Light" w:eastAsia="Microsoft YaHei Light" w:hAnsi="Microsoft YaHei Light" w:hint="eastAsia"/>
        </w:rPr>
        <w:t>(</w:t>
      </w:r>
      <w:proofErr w:type="spellStart"/>
      <w:r w:rsidRPr="00560AEB">
        <w:rPr>
          <w:rFonts w:ascii="Microsoft YaHei Light" w:eastAsia="Microsoft YaHei Light" w:hAnsi="Microsoft YaHei Light" w:hint="eastAsia"/>
        </w:rPr>
        <w:t>全球新闻通讯社</w:t>
      </w:r>
      <w:proofErr w:type="spellEnd"/>
      <w:r w:rsidRPr="00560AEB">
        <w:rPr>
          <w:rFonts w:ascii="Microsoft YaHei Light" w:eastAsia="Microsoft YaHei Light" w:hAnsi="Microsoft YaHei Light" w:hint="eastAsia"/>
        </w:rPr>
        <w:t>)—</w:t>
      </w:r>
      <w:proofErr w:type="spellStart"/>
      <w:r w:rsidRPr="00560AEB">
        <w:rPr>
          <w:rFonts w:ascii="Microsoft YaHei Light" w:eastAsia="Microsoft YaHei Light" w:hAnsi="Microsoft YaHei Light" w:hint="eastAsia"/>
        </w:rPr>
        <w:t>全球汽车行业创新热管理和气动舒适技术的市场引领者Gentherm</w:t>
      </w:r>
      <w:proofErr w:type="spellEnd"/>
      <w:r w:rsidRPr="00560AEB">
        <w:rPr>
          <w:rFonts w:ascii="Microsoft YaHei Light" w:eastAsia="Microsoft YaHei Light" w:hAnsi="Microsoft YaHei Light" w:hint="eastAsia"/>
        </w:rPr>
        <w:t xml:space="preserve"> 捷温科技</w:t>
      </w:r>
      <w:r w:rsidRPr="00560AEB">
        <w:rPr>
          <w:rFonts w:ascii="Arial" w:eastAsia="Microsoft YaHei Light" w:hAnsi="Arial" w:cs="Arial"/>
        </w:rPr>
        <w:t> </w:t>
      </w:r>
      <w:r w:rsidRPr="00560AEB">
        <w:rPr>
          <w:rFonts w:ascii="Microsoft YaHei Light" w:eastAsia="Microsoft YaHei Light" w:hAnsi="Microsoft YaHei Light" w:hint="eastAsia"/>
        </w:rPr>
        <w:t>(纳斯达克代码:THRM)今日宣布，凯迪拉克选定Gentherm为2024</w:t>
      </w:r>
      <w:proofErr w:type="spellStart"/>
      <w:r w:rsidRPr="00560AEB">
        <w:rPr>
          <w:rFonts w:ascii="Microsoft YaHei Light" w:eastAsia="Microsoft YaHei Light" w:hAnsi="Microsoft YaHei Light" w:hint="eastAsia"/>
        </w:rPr>
        <w:t>年凯迪拉克CELESTIQ提供</w:t>
      </w:r>
      <w:r w:rsidRPr="00560AEB">
        <w:rPr>
          <w:rStyle w:val="normaltextrun"/>
          <w:rFonts w:ascii="Microsoft YaHei Light" w:eastAsia="Microsoft YaHei Light" w:hAnsi="Microsoft YaHei Light"/>
          <w:color w:val="000000"/>
          <w:shd w:val="clear" w:color="auto" w:fill="FFFFFF"/>
        </w:rPr>
        <w:t>ClimateSense</w:t>
      </w:r>
      <w:r w:rsidRPr="00560AEB">
        <w:rPr>
          <w:rStyle w:val="normaltextrun"/>
          <w:rFonts w:ascii="Calibri" w:eastAsia="Microsoft YaHei Light" w:hAnsi="Calibri" w:cs="Calibri"/>
          <w:color w:val="000000"/>
          <w:shd w:val="clear" w:color="auto" w:fill="FFFFFF"/>
        </w:rPr>
        <w:t>®</w:t>
      </w:r>
      <w:r w:rsidRPr="00560AEB">
        <w:rPr>
          <w:rFonts w:ascii="Microsoft YaHei Light" w:eastAsia="Microsoft YaHei Light" w:hAnsi="Microsoft YaHei Light" w:hint="eastAsia"/>
        </w:rPr>
        <w:t>系统</w:t>
      </w:r>
      <w:proofErr w:type="spellEnd"/>
      <w:r w:rsidRPr="00560AEB">
        <w:rPr>
          <w:rFonts w:ascii="Microsoft YaHei Light" w:eastAsia="Microsoft YaHei Light" w:hAnsi="Microsoft YaHei Light" w:hint="eastAsia"/>
        </w:rPr>
        <w:t>。</w:t>
      </w:r>
    </w:p>
    <w:p w14:paraId="01A02A48" w14:textId="77777777" w:rsidR="00560AEB" w:rsidRDefault="00560AEB" w:rsidP="00EB28F4">
      <w:pPr>
        <w:spacing w:after="0" w:line="240" w:lineRule="auto"/>
        <w:rPr>
          <w:rFonts w:ascii="Verdana" w:hAnsi="Verdana" w:cs="Arial"/>
          <w:shd w:val="clear" w:color="auto" w:fill="FFFFFF"/>
        </w:rPr>
      </w:pPr>
    </w:p>
    <w:p w14:paraId="30523509" w14:textId="34B907FA" w:rsidR="00FE0FBE" w:rsidRDefault="00984ECF" w:rsidP="00EB28F4">
      <w:pPr>
        <w:spacing w:after="0" w:line="240" w:lineRule="auto"/>
        <w:rPr>
          <w:rFonts w:ascii="Verdana" w:hAnsi="Verdana" w:cs="Arial"/>
          <w:shd w:val="clear" w:color="auto" w:fill="FFFFFF"/>
        </w:rPr>
      </w:pPr>
      <w:r>
        <w:rPr>
          <w:rFonts w:ascii="Verdana" w:hAnsi="Verdana" w:cs="Arial"/>
          <w:shd w:val="clear" w:color="auto" w:fill="FFFFFF"/>
        </w:rPr>
        <w:t xml:space="preserve">CELESTIQ </w:t>
      </w:r>
      <w:r w:rsidR="00EB28F4" w:rsidRPr="00EB28F4">
        <w:rPr>
          <w:rFonts w:ascii="Verdana" w:hAnsi="Verdana" w:cs="Arial"/>
          <w:shd w:val="clear" w:color="auto" w:fill="FFFFFF"/>
        </w:rPr>
        <w:t xml:space="preserve">will be the first </w:t>
      </w:r>
      <w:r w:rsidR="00BE4836">
        <w:rPr>
          <w:rFonts w:ascii="Verdana" w:hAnsi="Verdana" w:cs="Arial"/>
          <w:shd w:val="clear" w:color="auto" w:fill="FFFFFF"/>
        </w:rPr>
        <w:t xml:space="preserve">to market </w:t>
      </w:r>
      <w:r w:rsidR="00EB28F4" w:rsidRPr="00EB28F4">
        <w:rPr>
          <w:rFonts w:ascii="Verdana" w:hAnsi="Verdana" w:cs="Arial"/>
          <w:shd w:val="clear" w:color="auto" w:fill="FFFFFF"/>
        </w:rPr>
        <w:t>vehicle to feature a Gentherm ClimateSense</w:t>
      </w:r>
      <w:r w:rsidR="00D443F1" w:rsidRPr="00D443F1">
        <w:rPr>
          <w:rFonts w:ascii="Verdana" w:hAnsi="Verdana" w:cs="Arial"/>
          <w:shd w:val="clear" w:color="auto" w:fill="FFFFFF"/>
          <w:vertAlign w:val="superscript"/>
        </w:rPr>
        <w:t>®</w:t>
      </w:r>
      <w:r w:rsidR="00FD2EFD">
        <w:rPr>
          <w:rFonts w:ascii="Verdana" w:hAnsi="Verdana" w:cs="Arial"/>
          <w:shd w:val="clear" w:color="auto" w:fill="FFFFFF"/>
        </w:rPr>
        <w:t xml:space="preserve"> </w:t>
      </w:r>
      <w:r w:rsidR="00EB28F4" w:rsidRPr="00EB28F4">
        <w:rPr>
          <w:rFonts w:ascii="Verdana" w:hAnsi="Verdana" w:cs="Arial"/>
          <w:shd w:val="clear" w:color="auto" w:fill="FFFFFF"/>
        </w:rPr>
        <w:t>four-zone</w:t>
      </w:r>
      <w:r w:rsidR="00EB28F4">
        <w:rPr>
          <w:rFonts w:ascii="Verdana" w:hAnsi="Verdana" w:cs="Arial"/>
          <w:shd w:val="clear" w:color="auto" w:fill="FFFFFF"/>
        </w:rPr>
        <w:t xml:space="preserve"> </w:t>
      </w:r>
      <w:r w:rsidR="00EB28F4" w:rsidRPr="00EB28F4">
        <w:rPr>
          <w:rFonts w:ascii="Verdana" w:hAnsi="Verdana" w:cs="Arial"/>
          <w:shd w:val="clear" w:color="auto" w:fill="FFFFFF"/>
        </w:rPr>
        <w:t>microclimate system as standard equipment</w:t>
      </w:r>
      <w:r w:rsidR="00EB28F4">
        <w:rPr>
          <w:rFonts w:ascii="Verdana" w:hAnsi="Verdana" w:cs="Arial"/>
          <w:shd w:val="clear" w:color="auto" w:fill="FFFFFF"/>
        </w:rPr>
        <w:t xml:space="preserve">. </w:t>
      </w:r>
      <w:r w:rsidR="00EB28F4" w:rsidRPr="00EB28F4">
        <w:rPr>
          <w:rFonts w:ascii="Verdana" w:hAnsi="Verdana" w:cs="Arial"/>
          <w:shd w:val="clear" w:color="auto" w:fill="FFFFFF"/>
        </w:rPr>
        <w:t>The system features 33 unique microclimate</w:t>
      </w:r>
      <w:r w:rsidR="00EB28F4">
        <w:rPr>
          <w:rFonts w:ascii="Verdana" w:hAnsi="Verdana" w:cs="Arial"/>
          <w:shd w:val="clear" w:color="auto" w:fill="FFFFFF"/>
        </w:rPr>
        <w:t xml:space="preserve"> </w:t>
      </w:r>
      <w:r w:rsidR="00EB28F4" w:rsidRPr="00EB28F4">
        <w:rPr>
          <w:rFonts w:ascii="Verdana" w:hAnsi="Verdana" w:cs="Arial"/>
          <w:shd w:val="clear" w:color="auto" w:fill="FFFFFF"/>
        </w:rPr>
        <w:t>devices that allow each occupant to personalize their desired</w:t>
      </w:r>
      <w:r w:rsidR="00EB28F4">
        <w:rPr>
          <w:rFonts w:ascii="Verdana" w:hAnsi="Verdana" w:cs="Arial"/>
          <w:shd w:val="clear" w:color="auto" w:fill="FFFFFF"/>
        </w:rPr>
        <w:t xml:space="preserve"> </w:t>
      </w:r>
      <w:r w:rsidR="00EB28F4" w:rsidRPr="00EB28F4">
        <w:rPr>
          <w:rFonts w:ascii="Verdana" w:hAnsi="Verdana" w:cs="Arial"/>
          <w:shd w:val="clear" w:color="auto" w:fill="FFFFFF"/>
        </w:rPr>
        <w:t>level of seat heating and cooling</w:t>
      </w:r>
      <w:r w:rsidR="00EB28F4">
        <w:rPr>
          <w:rFonts w:ascii="Verdana" w:hAnsi="Verdana" w:cs="Arial"/>
          <w:shd w:val="clear" w:color="auto" w:fill="FFFFFF"/>
        </w:rPr>
        <w:t xml:space="preserve"> </w:t>
      </w:r>
      <w:r w:rsidR="00EB28F4" w:rsidRPr="00EB28F4">
        <w:rPr>
          <w:rFonts w:ascii="Verdana" w:hAnsi="Verdana" w:cs="Arial"/>
          <w:shd w:val="clear" w:color="auto" w:fill="FFFFFF"/>
        </w:rPr>
        <w:t>while working in conjunction with advanced airflow</w:t>
      </w:r>
      <w:r w:rsidR="00EB28F4">
        <w:rPr>
          <w:rFonts w:ascii="Verdana" w:hAnsi="Verdana" w:cs="Arial"/>
          <w:shd w:val="clear" w:color="auto" w:fill="FFFFFF"/>
        </w:rPr>
        <w:t xml:space="preserve"> </w:t>
      </w:r>
      <w:r w:rsidR="00EB28F4" w:rsidRPr="00EB28F4">
        <w:rPr>
          <w:rFonts w:ascii="Verdana" w:hAnsi="Verdana" w:cs="Arial"/>
          <w:shd w:val="clear" w:color="auto" w:fill="FFFFFF"/>
        </w:rPr>
        <w:t>technologies to create truly individualized</w:t>
      </w:r>
      <w:r w:rsidR="00EB28F4">
        <w:rPr>
          <w:rFonts w:ascii="Verdana" w:hAnsi="Verdana" w:cs="Arial"/>
          <w:shd w:val="clear" w:color="auto" w:fill="FFFFFF"/>
        </w:rPr>
        <w:t xml:space="preserve"> </w:t>
      </w:r>
      <w:r w:rsidR="00EB28F4" w:rsidRPr="00EB28F4">
        <w:rPr>
          <w:rFonts w:ascii="Verdana" w:hAnsi="Verdana" w:cs="Arial"/>
          <w:shd w:val="clear" w:color="auto" w:fill="FFFFFF"/>
        </w:rPr>
        <w:t xml:space="preserve">comfort. </w:t>
      </w:r>
    </w:p>
    <w:p w14:paraId="25663F38" w14:textId="5E9420A8" w:rsidR="00E21E57" w:rsidRDefault="00E21E57" w:rsidP="00EB28F4">
      <w:pPr>
        <w:spacing w:after="0" w:line="240" w:lineRule="auto"/>
        <w:rPr>
          <w:rFonts w:ascii="Verdana" w:hAnsi="Verdana" w:cs="Arial"/>
          <w:shd w:val="clear" w:color="auto" w:fill="FFFFFF"/>
        </w:rPr>
      </w:pPr>
    </w:p>
    <w:p w14:paraId="73B5BAA6" w14:textId="174B8FA4" w:rsidR="00E21E57" w:rsidRPr="00E21E57" w:rsidRDefault="00E21E57" w:rsidP="00EB28F4">
      <w:pPr>
        <w:spacing w:after="0" w:line="240" w:lineRule="auto"/>
        <w:rPr>
          <w:rFonts w:ascii="Microsoft YaHei Light" w:eastAsia="Microsoft YaHei Light" w:hAnsi="Microsoft YaHei Light" w:cs="Arial"/>
          <w:shd w:val="clear" w:color="auto" w:fill="FFFFFF"/>
          <w:lang w:eastAsia="zh-CN"/>
        </w:rPr>
      </w:pPr>
      <w:r w:rsidRPr="00E21E57">
        <w:rPr>
          <w:rFonts w:ascii="Microsoft YaHei Light" w:eastAsia="Microsoft YaHei Light" w:hAnsi="Microsoft YaHei Light" w:cs="Arial" w:hint="eastAsia"/>
          <w:shd w:val="clear" w:color="auto" w:fill="FFFFFF"/>
          <w:lang w:eastAsia="zh-CN"/>
        </w:rPr>
        <w:t>CELESTIQ</w:t>
      </w:r>
      <w:r w:rsidR="00D443F1">
        <w:rPr>
          <w:rFonts w:ascii="Microsoft YaHei Light" w:eastAsia="Microsoft YaHei Light" w:hAnsi="Microsoft YaHei Light" w:cs="Arial" w:hint="eastAsia"/>
          <w:shd w:val="clear" w:color="auto" w:fill="FFFFFF"/>
          <w:lang w:eastAsia="zh-CN"/>
        </w:rPr>
        <w:t>将</w:t>
      </w:r>
      <w:r w:rsidRPr="00E21E57">
        <w:rPr>
          <w:rFonts w:ascii="Microsoft YaHei Light" w:eastAsia="Microsoft YaHei Light" w:hAnsi="Microsoft YaHei Light" w:cs="Arial" w:hint="eastAsia"/>
          <w:shd w:val="clear" w:color="auto" w:fill="FFFFFF"/>
          <w:lang w:eastAsia="zh-CN"/>
        </w:rPr>
        <w:t>是</w:t>
      </w:r>
      <w:r w:rsidR="00D443F1">
        <w:rPr>
          <w:rFonts w:ascii="Microsoft YaHei Light" w:eastAsia="Microsoft YaHei Light" w:hAnsi="Microsoft YaHei Light" w:cs="Arial" w:hint="eastAsia"/>
          <w:shd w:val="clear" w:color="auto" w:fill="FFFFFF"/>
          <w:lang w:eastAsia="zh-CN"/>
        </w:rPr>
        <w:t>首个应用</w:t>
      </w:r>
      <w:r w:rsidRPr="00E21E57">
        <w:rPr>
          <w:rFonts w:ascii="Microsoft YaHei Light" w:eastAsia="Microsoft YaHei Light" w:hAnsi="Microsoft YaHei Light" w:cs="Arial" w:hint="eastAsia"/>
          <w:shd w:val="clear" w:color="auto" w:fill="FFFFFF"/>
          <w:lang w:eastAsia="zh-CN"/>
        </w:rPr>
        <w:t>Gentherm ClimateSense</w:t>
      </w:r>
      <w:r w:rsidRPr="00E21E57">
        <w:rPr>
          <w:rFonts w:ascii="Calibri" w:eastAsia="Microsoft YaHei Light" w:hAnsi="Calibri" w:cs="Calibri"/>
          <w:shd w:val="clear" w:color="auto" w:fill="FFFFFF"/>
          <w:lang w:eastAsia="zh-CN"/>
        </w:rPr>
        <w:t>®</w:t>
      </w:r>
      <w:r w:rsidRPr="00E21E57">
        <w:rPr>
          <w:rFonts w:ascii="Microsoft YaHei Light" w:eastAsia="Microsoft YaHei Light" w:hAnsi="Microsoft YaHei Light" w:cs="Arial" w:hint="eastAsia"/>
          <w:shd w:val="clear" w:color="auto" w:fill="FFFFFF"/>
          <w:lang w:eastAsia="zh-CN"/>
        </w:rPr>
        <w:t>四区微气候系统作为标准配置的量产车辆。该系统配备了33个独特的微气候装置，可同时满足每个驾乘人员根据自己的喜好调节座椅的加热和制冷设置。系统同时配合最先进的气流技术，创造真正个性化</w:t>
      </w:r>
      <w:r w:rsidR="00D443F1">
        <w:rPr>
          <w:rFonts w:ascii="Microsoft YaHei Light" w:eastAsia="Microsoft YaHei Light" w:hAnsi="Microsoft YaHei Light" w:cs="Arial" w:hint="eastAsia"/>
          <w:shd w:val="clear" w:color="auto" w:fill="FFFFFF"/>
          <w:lang w:eastAsia="zh-CN"/>
        </w:rPr>
        <w:t>的</w:t>
      </w:r>
      <w:r w:rsidRPr="00E21E57">
        <w:rPr>
          <w:rFonts w:ascii="Microsoft YaHei Light" w:eastAsia="Microsoft YaHei Light" w:hAnsi="Microsoft YaHei Light" w:cs="Arial" w:hint="eastAsia"/>
          <w:shd w:val="clear" w:color="auto" w:fill="FFFFFF"/>
          <w:lang w:eastAsia="zh-CN"/>
        </w:rPr>
        <w:t>舒适座舱。</w:t>
      </w:r>
    </w:p>
    <w:p w14:paraId="35F6F92D" w14:textId="77777777" w:rsidR="00FE0FBE" w:rsidRDefault="00FE0FBE" w:rsidP="00EB28F4">
      <w:pPr>
        <w:spacing w:after="0" w:line="240" w:lineRule="auto"/>
        <w:rPr>
          <w:rFonts w:ascii="Verdana" w:hAnsi="Verdana" w:cs="Arial"/>
          <w:shd w:val="clear" w:color="auto" w:fill="FFFFFF"/>
          <w:lang w:eastAsia="zh-CN"/>
        </w:rPr>
      </w:pPr>
    </w:p>
    <w:p w14:paraId="72C4CD33" w14:textId="0465ED39" w:rsidR="00443CA6" w:rsidRDefault="00A11304" w:rsidP="77E070D0">
      <w:pPr>
        <w:pStyle w:val="xxmsonormal"/>
        <w:shd w:val="clear" w:color="auto" w:fill="FFFFFF" w:themeFill="background1"/>
        <w:spacing w:before="0" w:beforeAutospacing="0" w:after="0" w:afterAutospacing="0"/>
        <w:ind w:right="230"/>
        <w:rPr>
          <w:rFonts w:ascii="Verdana" w:hAnsi="Verdana" w:cs="Arial"/>
          <w:shd w:val="clear" w:color="auto" w:fill="FFFFFF"/>
        </w:rPr>
      </w:pPr>
      <w:r w:rsidRPr="000E7E62">
        <w:rPr>
          <w:rFonts w:ascii="Verdana" w:hAnsi="Verdana" w:cs="Arial"/>
          <w:shd w:val="clear" w:color="auto" w:fill="FFFFFF"/>
        </w:rPr>
        <w:t xml:space="preserve">All four-seating positions </w:t>
      </w:r>
      <w:r w:rsidR="766A2CDA" w:rsidRPr="000E7E62">
        <w:rPr>
          <w:rFonts w:ascii="Verdana" w:hAnsi="Verdana" w:cs="Arial"/>
          <w:shd w:val="clear" w:color="auto" w:fill="FFFFFF"/>
        </w:rPr>
        <w:t xml:space="preserve">and the steering wheel </w:t>
      </w:r>
      <w:r w:rsidRPr="000E7E62">
        <w:rPr>
          <w:rFonts w:ascii="Verdana" w:hAnsi="Verdana" w:cs="Arial"/>
          <w:shd w:val="clear" w:color="auto" w:fill="FFFFFF"/>
        </w:rPr>
        <w:t xml:space="preserve">will feature the same level of </w:t>
      </w:r>
      <w:r w:rsidRPr="001817EF">
        <w:rPr>
          <w:rFonts w:ascii="Verdana" w:hAnsi="Verdana" w:cs="Arial"/>
          <w:shd w:val="clear" w:color="auto" w:fill="FFFFFF"/>
        </w:rPr>
        <w:t>individualized comfort, including a neck scarf, heated armrests as well as heated, cooled and ventilated seats.</w:t>
      </w:r>
      <w:r w:rsidRPr="001817EF">
        <w:rPr>
          <w:rFonts w:ascii="Cadillac Gothic" w:hAnsi="Cadillac Gothic"/>
          <w:i/>
          <w:iCs/>
          <w:color w:val="000000"/>
          <w:sz w:val="24"/>
          <w:szCs w:val="24"/>
        </w:rPr>
        <w:t xml:space="preserve"> </w:t>
      </w:r>
      <w:r w:rsidR="00EB28F4" w:rsidRPr="001817EF">
        <w:rPr>
          <w:rFonts w:ascii="Verdana" w:hAnsi="Verdana" w:cs="Arial"/>
          <w:shd w:val="clear" w:color="auto" w:fill="FFFFFF"/>
        </w:rPr>
        <w:t xml:space="preserve">The system’s advanced sensors </w:t>
      </w:r>
      <w:r w:rsidR="002000FE" w:rsidRPr="001817EF">
        <w:rPr>
          <w:rFonts w:ascii="Verdana" w:hAnsi="Verdana" w:cs="Arial"/>
          <w:shd w:val="clear" w:color="auto" w:fill="FFFFFF"/>
        </w:rPr>
        <w:t xml:space="preserve">allow </w:t>
      </w:r>
      <w:r w:rsidR="00EB28F4" w:rsidRPr="001817EF">
        <w:rPr>
          <w:rFonts w:ascii="Verdana" w:hAnsi="Verdana" w:cs="Arial"/>
          <w:shd w:val="clear" w:color="auto" w:fill="FFFFFF"/>
        </w:rPr>
        <w:t xml:space="preserve">for rapid and efficient heating and cooling, allowing </w:t>
      </w:r>
      <w:r w:rsidR="000E7E62" w:rsidRPr="001817EF">
        <w:rPr>
          <w:rFonts w:ascii="Verdana" w:hAnsi="Verdana" w:cs="Arial"/>
          <w:shd w:val="clear" w:color="auto" w:fill="FFFFFF"/>
        </w:rPr>
        <w:t>occupants</w:t>
      </w:r>
      <w:r w:rsidR="00EB28F4" w:rsidRPr="001817EF">
        <w:rPr>
          <w:rFonts w:ascii="Verdana" w:hAnsi="Verdana" w:cs="Arial"/>
          <w:shd w:val="clear" w:color="auto" w:fill="FFFFFF"/>
        </w:rPr>
        <w:t xml:space="preserve"> to reach comfort minutes faster than </w:t>
      </w:r>
      <w:r w:rsidR="002000FE" w:rsidRPr="001817EF">
        <w:rPr>
          <w:rFonts w:ascii="Verdana" w:hAnsi="Verdana" w:cs="Arial"/>
          <w:shd w:val="clear" w:color="auto" w:fill="FFFFFF"/>
        </w:rPr>
        <w:t xml:space="preserve">current </w:t>
      </w:r>
      <w:r w:rsidR="00EB28F4" w:rsidRPr="001817EF">
        <w:rPr>
          <w:rFonts w:ascii="Verdana" w:hAnsi="Verdana" w:cs="Arial"/>
          <w:shd w:val="clear" w:color="auto" w:fill="FFFFFF"/>
        </w:rPr>
        <w:t>systems</w:t>
      </w:r>
      <w:r w:rsidR="002000FE" w:rsidRPr="001817EF">
        <w:rPr>
          <w:rFonts w:ascii="Verdana" w:hAnsi="Verdana" w:cs="Arial"/>
          <w:shd w:val="clear" w:color="auto" w:fill="FFFFFF"/>
        </w:rPr>
        <w:t xml:space="preserve"> available on the market,</w:t>
      </w:r>
      <w:r w:rsidR="00EB28F4" w:rsidRPr="001817EF">
        <w:rPr>
          <w:rFonts w:ascii="Verdana" w:hAnsi="Verdana" w:cs="Arial"/>
          <w:shd w:val="clear" w:color="auto" w:fill="FFFFFF"/>
        </w:rPr>
        <w:t xml:space="preserve"> while preserving electrical energy</w:t>
      </w:r>
      <w:r w:rsidR="00E733F5" w:rsidRPr="001817EF">
        <w:rPr>
          <w:rFonts w:ascii="Verdana" w:hAnsi="Verdana" w:cs="Arial"/>
          <w:shd w:val="clear" w:color="auto" w:fill="FFFFFF"/>
        </w:rPr>
        <w:t xml:space="preserve"> and</w:t>
      </w:r>
      <w:r w:rsidR="00EB28F4" w:rsidRPr="001817EF">
        <w:rPr>
          <w:rFonts w:ascii="Verdana" w:hAnsi="Verdana" w:cs="Arial"/>
          <w:shd w:val="clear" w:color="auto" w:fill="FFFFFF"/>
        </w:rPr>
        <w:t xml:space="preserve"> </w:t>
      </w:r>
      <w:r w:rsidR="00897721" w:rsidRPr="001817EF">
        <w:rPr>
          <w:rFonts w:ascii="Verdana" w:hAnsi="Verdana" w:cs="Arial"/>
          <w:shd w:val="clear" w:color="auto" w:fill="FFFFFF"/>
        </w:rPr>
        <w:t xml:space="preserve">increasing </w:t>
      </w:r>
      <w:r w:rsidR="00EB28F4" w:rsidRPr="001817EF">
        <w:rPr>
          <w:rFonts w:ascii="Verdana" w:hAnsi="Verdana" w:cs="Arial"/>
          <w:shd w:val="clear" w:color="auto" w:fill="FFFFFF"/>
        </w:rPr>
        <w:t>driving range.</w:t>
      </w:r>
      <w:r w:rsidR="00FE0FBE" w:rsidRPr="001817EF">
        <w:rPr>
          <w:rFonts w:ascii="Verdana" w:hAnsi="Verdana" w:cs="Arial"/>
          <w:shd w:val="clear" w:color="auto" w:fill="FFFFFF"/>
        </w:rPr>
        <w:t xml:space="preserve"> </w:t>
      </w:r>
    </w:p>
    <w:p w14:paraId="554A560F" w14:textId="1FD459B0" w:rsidR="00E21E57" w:rsidRDefault="00E21E57" w:rsidP="77E070D0">
      <w:pPr>
        <w:pStyle w:val="xxmsonormal"/>
        <w:shd w:val="clear" w:color="auto" w:fill="FFFFFF" w:themeFill="background1"/>
        <w:spacing w:before="0" w:beforeAutospacing="0" w:after="0" w:afterAutospacing="0"/>
        <w:ind w:right="230"/>
        <w:rPr>
          <w:rFonts w:ascii="Verdana" w:hAnsi="Verdana" w:cs="Arial"/>
          <w:shd w:val="clear" w:color="auto" w:fill="FFFFFF"/>
        </w:rPr>
      </w:pPr>
    </w:p>
    <w:p w14:paraId="70DD4704" w14:textId="2E3831A5" w:rsidR="00E21E57" w:rsidRPr="00E21E57" w:rsidRDefault="00E21E57" w:rsidP="00E21E57">
      <w:pPr>
        <w:rPr>
          <w:rFonts w:ascii="Microsoft YaHei Light" w:eastAsia="Microsoft YaHei Light" w:hAnsi="Microsoft YaHei Light"/>
          <w:lang w:eastAsia="zh-CN"/>
        </w:rPr>
      </w:pPr>
      <w:r w:rsidRPr="00E21E57">
        <w:rPr>
          <w:rFonts w:ascii="Microsoft YaHei Light" w:eastAsia="Microsoft YaHei Light" w:hAnsi="Microsoft YaHei Light" w:hint="eastAsia"/>
          <w:lang w:eastAsia="zh-CN"/>
        </w:rPr>
        <w:t>四个座位的位置和方向盘将具有相同的个性化舒适度，包括暖风围脖、加热扶手以及加热、主动制冷和通风座椅。ClimateSense</w:t>
      </w:r>
      <w:r w:rsidRPr="00E21E57">
        <w:rPr>
          <w:rStyle w:val="normaltextrun"/>
          <w:rFonts w:ascii="Calibri" w:eastAsia="Microsoft YaHei Light" w:hAnsi="Calibri" w:cs="Calibri"/>
          <w:color w:val="000000"/>
          <w:shd w:val="clear" w:color="auto" w:fill="FFFFFF"/>
          <w:lang w:eastAsia="zh-CN"/>
        </w:rPr>
        <w:t>®</w:t>
      </w:r>
      <w:r w:rsidRPr="00E21E57">
        <w:rPr>
          <w:rFonts w:ascii="Microsoft YaHei Light" w:eastAsia="Microsoft YaHei Light" w:hAnsi="Microsoft YaHei Light" w:hint="eastAsia"/>
          <w:lang w:eastAsia="zh-CN"/>
        </w:rPr>
        <w:t>系统的先进传感器可以快速有效地加热和冷却，使驾乘人员更快地达到热舒适，这是市场上现有技术无法企及的。ClimateSense</w:t>
      </w:r>
      <w:r w:rsidRPr="00E21E57">
        <w:rPr>
          <w:rStyle w:val="normaltextrun"/>
          <w:rFonts w:ascii="Calibri" w:eastAsia="Microsoft YaHei Light" w:hAnsi="Calibri" w:cs="Calibri"/>
          <w:color w:val="000000"/>
          <w:shd w:val="clear" w:color="auto" w:fill="FFFFFF"/>
          <w:lang w:eastAsia="zh-CN"/>
        </w:rPr>
        <w:t>®</w:t>
      </w:r>
      <w:r w:rsidRPr="00E21E57">
        <w:rPr>
          <w:rFonts w:ascii="Microsoft YaHei Light" w:eastAsia="Microsoft YaHei Light" w:hAnsi="Microsoft YaHei Light" w:hint="eastAsia"/>
          <w:lang w:eastAsia="zh-CN"/>
        </w:rPr>
        <w:t>系统同时兼顾电能节省、增加续航里程。</w:t>
      </w:r>
    </w:p>
    <w:p w14:paraId="14895FBC" w14:textId="77777777" w:rsidR="00EB28F4" w:rsidRPr="001817EF" w:rsidRDefault="00EB28F4" w:rsidP="00EB28F4">
      <w:pPr>
        <w:spacing w:after="0" w:line="240" w:lineRule="auto"/>
        <w:rPr>
          <w:rFonts w:ascii="Verdana" w:hAnsi="Verdana" w:cs="Arial" w:hint="eastAsia"/>
          <w:shd w:val="clear" w:color="auto" w:fill="FFFFFF"/>
          <w:lang w:eastAsia="zh-CN"/>
        </w:rPr>
      </w:pPr>
    </w:p>
    <w:p w14:paraId="43E2AA97" w14:textId="75473979" w:rsidR="00C75FFB" w:rsidRDefault="0506366A" w:rsidP="00C75FFB">
      <w:pPr>
        <w:spacing w:after="0" w:line="240" w:lineRule="auto"/>
        <w:rPr>
          <w:rFonts w:ascii="Verdana" w:hAnsi="Verdana" w:cs="Arial"/>
          <w:shd w:val="clear" w:color="auto" w:fill="FFFFFF"/>
        </w:rPr>
      </w:pPr>
      <w:r w:rsidRPr="001817EF">
        <w:rPr>
          <w:rFonts w:ascii="Verdana" w:eastAsia="Times New Roman" w:hAnsi="Verdana" w:cs="Calibri"/>
          <w:color w:val="000000"/>
          <w:lang w:eastAsia="zh-CN"/>
        </w:rPr>
        <w:t>“</w:t>
      </w:r>
      <w:r w:rsidR="59DAB2B6" w:rsidRPr="001817EF">
        <w:rPr>
          <w:rFonts w:ascii="Verdana" w:eastAsia="Times New Roman" w:hAnsi="Verdana" w:cs="Calibri"/>
          <w:color w:val="000000"/>
          <w:lang w:eastAsia="zh-CN"/>
        </w:rPr>
        <w:t>We are honored that the</w:t>
      </w:r>
      <w:r w:rsidR="7870FC20" w:rsidRPr="001817EF">
        <w:rPr>
          <w:rFonts w:ascii="Verdana" w:eastAsia="Times New Roman" w:hAnsi="Verdana" w:cs="Calibri"/>
          <w:color w:val="000000"/>
          <w:lang w:eastAsia="zh-CN"/>
        </w:rPr>
        <w:t xml:space="preserve"> Cadillac CELESTIQ will feature the industry’s first</w:t>
      </w:r>
      <w:r w:rsidR="0F2B61B3" w:rsidRPr="001817EF">
        <w:rPr>
          <w:rFonts w:ascii="Verdana" w:eastAsia="Times New Roman" w:hAnsi="Verdana" w:cs="Calibri"/>
          <w:color w:val="000000"/>
          <w:lang w:eastAsia="zh-CN"/>
        </w:rPr>
        <w:t xml:space="preserve"> deployment of our ClimateSense system</w:t>
      </w:r>
      <w:r w:rsidR="7A828013" w:rsidRPr="001817EF">
        <w:rPr>
          <w:rFonts w:ascii="Verdana" w:eastAsia="Times New Roman" w:hAnsi="Verdana" w:cs="Calibri"/>
          <w:color w:val="000000"/>
          <w:lang w:eastAsia="zh-CN"/>
        </w:rPr>
        <w:t xml:space="preserve"> that offers advanced cabin climate technologies</w:t>
      </w:r>
      <w:r w:rsidR="6488D0F6" w:rsidRPr="001817EF">
        <w:rPr>
          <w:rFonts w:ascii="Verdana" w:eastAsia="Times New Roman" w:hAnsi="Verdana" w:cs="Calibri"/>
          <w:color w:val="000000"/>
          <w:lang w:eastAsia="zh-CN"/>
        </w:rPr>
        <w:t>, electronics and software</w:t>
      </w:r>
      <w:r w:rsidR="761A3E2D" w:rsidRPr="001817EF">
        <w:rPr>
          <w:rFonts w:ascii="Verdana" w:eastAsia="Times New Roman" w:hAnsi="Verdana" w:cs="Calibri"/>
          <w:color w:val="000000"/>
          <w:lang w:eastAsia="zh-CN"/>
        </w:rPr>
        <w:t xml:space="preserve"> algorithms</w:t>
      </w:r>
      <w:r w:rsidR="7A828013" w:rsidRPr="001817EF">
        <w:rPr>
          <w:rFonts w:ascii="Verdana" w:eastAsia="Times New Roman" w:hAnsi="Verdana" w:cs="Calibri"/>
          <w:color w:val="000000"/>
          <w:lang w:eastAsia="zh-CN"/>
        </w:rPr>
        <w:t xml:space="preserve"> t</w:t>
      </w:r>
      <w:r w:rsidR="422A0EB8" w:rsidRPr="001817EF">
        <w:rPr>
          <w:rFonts w:ascii="Verdana" w:eastAsia="Times New Roman" w:hAnsi="Verdana" w:cs="Calibri"/>
          <w:color w:val="000000"/>
          <w:lang w:eastAsia="zh-CN"/>
        </w:rPr>
        <w:t>hat</w:t>
      </w:r>
      <w:r w:rsidR="7A828013" w:rsidRPr="001817EF">
        <w:rPr>
          <w:rFonts w:ascii="Verdana" w:eastAsia="Times New Roman" w:hAnsi="Verdana" w:cs="Calibri"/>
          <w:color w:val="000000"/>
          <w:lang w:eastAsia="zh-CN"/>
        </w:rPr>
        <w:t xml:space="preserve"> </w:t>
      </w:r>
      <w:r w:rsidR="796F76FF" w:rsidRPr="001817EF">
        <w:rPr>
          <w:rFonts w:ascii="Verdana" w:eastAsia="Times New Roman" w:hAnsi="Verdana" w:cs="Calibri"/>
          <w:color w:val="000000"/>
          <w:lang w:eastAsia="zh-CN"/>
        </w:rPr>
        <w:t xml:space="preserve">help </w:t>
      </w:r>
      <w:r w:rsidR="7A828013" w:rsidRPr="001817EF">
        <w:rPr>
          <w:rFonts w:ascii="Verdana" w:eastAsia="Times New Roman" w:hAnsi="Verdana" w:cs="Calibri"/>
          <w:color w:val="000000"/>
          <w:lang w:eastAsia="zh-CN"/>
        </w:rPr>
        <w:t>deliver luxurious, efficient and personalized comfort for every occupant</w:t>
      </w:r>
      <w:r w:rsidR="59DAB2B6" w:rsidRPr="001817EF">
        <w:rPr>
          <w:rFonts w:ascii="Verdana" w:eastAsia="Times New Roman" w:hAnsi="Verdana" w:cs="Calibri"/>
          <w:color w:val="000000"/>
          <w:lang w:eastAsia="zh-CN"/>
        </w:rPr>
        <w:t>,</w:t>
      </w:r>
      <w:r w:rsidR="7A828013" w:rsidRPr="001817EF">
        <w:rPr>
          <w:rFonts w:ascii="Verdana" w:eastAsia="Times New Roman" w:hAnsi="Verdana" w:cs="Calibri"/>
          <w:color w:val="000000"/>
          <w:lang w:eastAsia="zh-CN"/>
        </w:rPr>
        <w:t>”</w:t>
      </w:r>
      <w:r w:rsidR="45CBA864" w:rsidRPr="001817EF">
        <w:rPr>
          <w:rFonts w:ascii="Verdana" w:eastAsia="Times New Roman" w:hAnsi="Verdana" w:cs="Calibri"/>
          <w:color w:val="000000"/>
          <w:lang w:eastAsia="zh-CN"/>
        </w:rPr>
        <w:t xml:space="preserve"> said Phil Eyler, </w:t>
      </w:r>
      <w:proofErr w:type="spellStart"/>
      <w:r w:rsidR="45CBA864" w:rsidRPr="001817EF">
        <w:rPr>
          <w:rFonts w:ascii="Verdana" w:eastAsia="Times New Roman" w:hAnsi="Verdana" w:cs="Calibri"/>
          <w:color w:val="000000"/>
          <w:lang w:eastAsia="zh-CN"/>
        </w:rPr>
        <w:t>Gentherm’s</w:t>
      </w:r>
      <w:proofErr w:type="spellEnd"/>
      <w:r w:rsidR="45CBA864" w:rsidRPr="001817EF">
        <w:rPr>
          <w:rFonts w:ascii="Verdana" w:eastAsia="Times New Roman" w:hAnsi="Verdana" w:cs="Calibri"/>
          <w:color w:val="000000"/>
          <w:lang w:eastAsia="zh-CN"/>
        </w:rPr>
        <w:t xml:space="preserve"> President and CEO.</w:t>
      </w:r>
      <w:r w:rsidR="222ABA82" w:rsidRPr="001817EF">
        <w:rPr>
          <w:rFonts w:ascii="Verdana" w:eastAsia="Times New Roman" w:hAnsi="Verdana" w:cs="Calibri"/>
          <w:color w:val="000000"/>
          <w:lang w:eastAsia="zh-CN"/>
        </w:rPr>
        <w:t xml:space="preserve"> </w:t>
      </w:r>
      <w:r w:rsidR="3156A675" w:rsidRPr="001817EF">
        <w:rPr>
          <w:rFonts w:ascii="Verdana" w:eastAsia="Times New Roman" w:hAnsi="Verdana" w:cs="Calibri"/>
          <w:color w:val="000000"/>
        </w:rPr>
        <w:t>“</w:t>
      </w:r>
      <w:r w:rsidR="3156A675" w:rsidRPr="001817EF">
        <w:rPr>
          <w:rFonts w:ascii="Verdana" w:hAnsi="Verdana" w:cs="Arial"/>
          <w:shd w:val="clear" w:color="auto" w:fill="FFFFFF"/>
        </w:rPr>
        <w:t xml:space="preserve">The ClimateSense system on </w:t>
      </w:r>
      <w:r w:rsidR="360860D2" w:rsidRPr="001817EF">
        <w:rPr>
          <w:rFonts w:ascii="Verdana" w:hAnsi="Verdana" w:cs="Arial"/>
          <w:shd w:val="clear" w:color="auto" w:fill="FFFFFF"/>
        </w:rPr>
        <w:t xml:space="preserve">the </w:t>
      </w:r>
      <w:r w:rsidR="3156A675" w:rsidRPr="001817EF">
        <w:rPr>
          <w:rFonts w:ascii="Verdana" w:hAnsi="Verdana" w:cs="Arial"/>
          <w:shd w:val="clear" w:color="auto" w:fill="FFFFFF"/>
        </w:rPr>
        <w:t xml:space="preserve">CELESTIQ marks a turning point in how automakers can view cabin </w:t>
      </w:r>
      <w:r w:rsidR="13B03897" w:rsidRPr="001817EF">
        <w:rPr>
          <w:rFonts w:ascii="Verdana" w:hAnsi="Verdana" w:cs="Arial"/>
          <w:shd w:val="clear" w:color="auto" w:fill="FFFFFF"/>
        </w:rPr>
        <w:t xml:space="preserve">comfort by providing </w:t>
      </w:r>
      <w:r w:rsidR="34466BD9" w:rsidRPr="001817EF">
        <w:rPr>
          <w:rFonts w:ascii="Verdana" w:hAnsi="Verdana" w:cs="Arial"/>
          <w:shd w:val="clear" w:color="auto" w:fill="FFFFFF"/>
        </w:rPr>
        <w:t xml:space="preserve">rapid and efficient </w:t>
      </w:r>
      <w:r w:rsidR="34466BD9" w:rsidRPr="001817EF">
        <w:rPr>
          <w:rFonts w:ascii="Verdana" w:hAnsi="Verdana" w:cs="Arial"/>
          <w:shd w:val="clear" w:color="auto" w:fill="FFFFFF"/>
        </w:rPr>
        <w:lastRenderedPageBreak/>
        <w:t xml:space="preserve">heating and cooling </w:t>
      </w:r>
      <w:r w:rsidR="7ABCBD4C" w:rsidRPr="001817EF">
        <w:rPr>
          <w:rFonts w:ascii="Verdana" w:hAnsi="Verdana" w:cs="Arial"/>
          <w:shd w:val="clear" w:color="auto" w:fill="FFFFFF"/>
        </w:rPr>
        <w:t xml:space="preserve">to </w:t>
      </w:r>
      <w:r w:rsidR="00F940EB" w:rsidRPr="001817EF">
        <w:rPr>
          <w:rFonts w:ascii="Verdana" w:hAnsi="Verdana" w:cs="Arial"/>
          <w:shd w:val="clear" w:color="auto" w:fill="FFFFFF"/>
        </w:rPr>
        <w:t xml:space="preserve">the occupant </w:t>
      </w:r>
      <w:r w:rsidR="4934DDA5" w:rsidRPr="001817EF">
        <w:rPr>
          <w:rFonts w:ascii="Verdana" w:hAnsi="Verdana" w:cs="Arial"/>
          <w:shd w:val="clear" w:color="auto" w:fill="FFFFFF"/>
        </w:rPr>
        <w:t>while</w:t>
      </w:r>
      <w:r w:rsidR="00F940EB" w:rsidRPr="001817EF">
        <w:rPr>
          <w:rFonts w:ascii="Verdana" w:hAnsi="Verdana" w:cs="Arial"/>
          <w:shd w:val="clear" w:color="auto" w:fill="FFFFFF"/>
        </w:rPr>
        <w:t xml:space="preserve"> </w:t>
      </w:r>
      <w:r w:rsidR="3156A675" w:rsidRPr="001817EF">
        <w:rPr>
          <w:rFonts w:ascii="Verdana" w:hAnsi="Verdana" w:cs="Arial"/>
          <w:shd w:val="clear" w:color="auto" w:fill="FFFFFF"/>
        </w:rPr>
        <w:t>maximiz</w:t>
      </w:r>
      <w:r w:rsidR="3257DB33" w:rsidRPr="001817EF">
        <w:rPr>
          <w:rFonts w:ascii="Verdana" w:hAnsi="Verdana" w:cs="Arial"/>
          <w:shd w:val="clear" w:color="auto" w:fill="FFFFFF"/>
        </w:rPr>
        <w:t>ing</w:t>
      </w:r>
      <w:r w:rsidR="3156A675" w:rsidRPr="001817EF">
        <w:rPr>
          <w:rFonts w:ascii="Verdana" w:hAnsi="Verdana" w:cs="Arial"/>
          <w:shd w:val="clear" w:color="auto" w:fill="FFFFFF"/>
        </w:rPr>
        <w:t xml:space="preserve"> energy efficiency and optimizing driving range and comfort.”</w:t>
      </w:r>
    </w:p>
    <w:p w14:paraId="4874CEB1" w14:textId="442A4055" w:rsidR="00407A92" w:rsidRDefault="00407A92" w:rsidP="00C75FFB">
      <w:pPr>
        <w:spacing w:after="0" w:line="240" w:lineRule="auto"/>
        <w:rPr>
          <w:rFonts w:ascii="Verdana" w:hAnsi="Verdana" w:cs="Arial"/>
          <w:shd w:val="clear" w:color="auto" w:fill="FFFFFF"/>
        </w:rPr>
      </w:pPr>
    </w:p>
    <w:p w14:paraId="6E1ED2BA" w14:textId="67C4F1F6" w:rsidR="00560AEB" w:rsidRPr="00560AEB" w:rsidRDefault="00407A92" w:rsidP="00C75FFB">
      <w:pPr>
        <w:spacing w:after="0" w:line="240" w:lineRule="auto"/>
        <w:rPr>
          <w:rFonts w:ascii="Microsoft YaHei Light" w:eastAsia="Microsoft YaHei Light" w:hAnsi="Microsoft YaHei Light" w:cs="Arial"/>
          <w:shd w:val="clear" w:color="auto" w:fill="FFFFFF"/>
          <w:lang w:eastAsia="zh-CN"/>
        </w:rPr>
      </w:pPr>
      <w:r w:rsidRPr="00560AEB">
        <w:rPr>
          <w:rFonts w:ascii="Microsoft YaHei Light" w:eastAsia="Microsoft YaHei Light" w:hAnsi="Microsoft YaHei Light" w:cs="Arial" w:hint="eastAsia"/>
          <w:shd w:val="clear" w:color="auto" w:fill="FFFFFF"/>
          <w:lang w:eastAsia="zh-CN"/>
        </w:rPr>
        <w:t>Gentherm总裁兼首席执行官Phil Eyler表示：“我们很荣幸，凯迪拉克CELESTIQ将</w:t>
      </w:r>
      <w:r w:rsidR="00486165">
        <w:rPr>
          <w:rFonts w:ascii="Microsoft YaHei Light" w:eastAsia="Microsoft YaHei Light" w:hAnsi="Microsoft YaHei Light" w:cs="Arial" w:hint="eastAsia"/>
          <w:shd w:val="clear" w:color="auto" w:fill="FFFFFF"/>
          <w:lang w:eastAsia="zh-CN"/>
        </w:rPr>
        <w:t>是业界</w:t>
      </w:r>
      <w:r w:rsidR="00E21E57" w:rsidRPr="000F2AA2">
        <w:rPr>
          <w:rFonts w:ascii="Microsoft YaHei Light" w:eastAsia="Microsoft YaHei Light" w:hAnsi="Microsoft YaHei Light" w:cs="Arial" w:hint="eastAsia"/>
          <w:shd w:val="clear" w:color="auto" w:fill="FFFFFF"/>
          <w:lang w:eastAsia="zh-CN"/>
        </w:rPr>
        <w:t>首个</w:t>
      </w:r>
      <w:r w:rsidR="00DA283A" w:rsidRPr="00560AEB">
        <w:rPr>
          <w:rFonts w:ascii="Microsoft YaHei Light" w:eastAsia="Microsoft YaHei Light" w:hAnsi="Microsoft YaHei Light" w:cs="Arial" w:hint="eastAsia"/>
          <w:shd w:val="clear" w:color="auto" w:fill="FFFFFF"/>
          <w:lang w:eastAsia="zh-CN"/>
        </w:rPr>
        <w:t>搭载</w:t>
      </w:r>
      <w:r w:rsidR="00E21E57" w:rsidRPr="00E21E57">
        <w:rPr>
          <w:rFonts w:ascii="Microsoft YaHei Light" w:eastAsia="Microsoft YaHei Light" w:hAnsi="Microsoft YaHei Light" w:hint="eastAsia"/>
          <w:lang w:eastAsia="zh-CN"/>
        </w:rPr>
        <w:t>ClimateSense</w:t>
      </w:r>
      <w:r w:rsidR="00E21E57" w:rsidRPr="00E21E57">
        <w:rPr>
          <w:rStyle w:val="normaltextrun"/>
          <w:rFonts w:ascii="Calibri" w:eastAsia="Microsoft YaHei Light" w:hAnsi="Calibri" w:cs="Calibri"/>
          <w:color w:val="000000"/>
          <w:shd w:val="clear" w:color="auto" w:fill="FFFFFF"/>
          <w:lang w:eastAsia="zh-CN"/>
        </w:rPr>
        <w:t>®</w:t>
      </w:r>
      <w:r w:rsidR="00E21E57" w:rsidRPr="00E21E57">
        <w:rPr>
          <w:rFonts w:ascii="Microsoft YaHei Light" w:eastAsia="Microsoft YaHei Light" w:hAnsi="Microsoft YaHei Light" w:hint="eastAsia"/>
          <w:lang w:eastAsia="zh-CN"/>
        </w:rPr>
        <w:t>系统</w:t>
      </w:r>
      <w:r w:rsidR="00486165">
        <w:rPr>
          <w:rFonts w:ascii="Microsoft YaHei Light" w:eastAsia="Microsoft YaHei Light" w:hAnsi="Microsoft YaHei Light" w:hint="eastAsia"/>
          <w:lang w:eastAsia="zh-CN"/>
        </w:rPr>
        <w:t>的车型</w:t>
      </w:r>
      <w:r w:rsidRPr="00560AEB">
        <w:rPr>
          <w:rFonts w:ascii="Microsoft YaHei Light" w:eastAsia="Microsoft YaHei Light" w:hAnsi="Microsoft YaHei Light" w:cs="Arial" w:hint="eastAsia"/>
          <w:shd w:val="clear" w:color="auto" w:fill="FFFFFF"/>
          <w:lang w:eastAsia="zh-CN"/>
        </w:rPr>
        <w:t>，</w:t>
      </w:r>
      <w:r w:rsidR="00560AEB" w:rsidRPr="00560AEB">
        <w:rPr>
          <w:rFonts w:ascii="Microsoft YaHei Light" w:eastAsia="Microsoft YaHei Light" w:hAnsi="Microsoft YaHei Light" w:cs="Arial" w:hint="eastAsia"/>
          <w:shd w:val="clear" w:color="auto" w:fill="FFFFFF"/>
          <w:lang w:eastAsia="zh-CN"/>
        </w:rPr>
        <w:t>为每位驾乘人员带来奢华、高效和智能个性化的舒适体验</w:t>
      </w:r>
      <w:r w:rsidR="00486165">
        <w:rPr>
          <w:rFonts w:ascii="Microsoft YaHei Light" w:eastAsia="Microsoft YaHei Light" w:hAnsi="Microsoft YaHei Light" w:cs="Arial" w:hint="eastAsia"/>
          <w:shd w:val="clear" w:color="auto" w:fill="FFFFFF"/>
          <w:lang w:eastAsia="zh-CN"/>
        </w:rPr>
        <w:t>。</w:t>
      </w:r>
      <w:r w:rsidR="00560AEB" w:rsidRPr="00560AEB">
        <w:rPr>
          <w:rFonts w:ascii="Microsoft YaHei Light" w:eastAsia="Microsoft YaHei Light" w:hAnsi="Microsoft YaHei Light" w:cs="Arial" w:hint="eastAsia"/>
          <w:shd w:val="clear" w:color="auto" w:fill="FFFFFF"/>
          <w:lang w:eastAsia="zh-CN"/>
        </w:rPr>
        <w:t>该系统</w:t>
      </w:r>
      <w:r w:rsidR="00BE6308" w:rsidRPr="00560AEB">
        <w:rPr>
          <w:rFonts w:ascii="Microsoft YaHei Light" w:eastAsia="Microsoft YaHei Light" w:hAnsi="Microsoft YaHei Light" w:cs="Arial" w:hint="eastAsia"/>
          <w:shd w:val="clear" w:color="auto" w:fill="FFFFFF"/>
          <w:lang w:eastAsia="zh-CN"/>
        </w:rPr>
        <w:t>集</w:t>
      </w:r>
      <w:r w:rsidRPr="00560AEB">
        <w:rPr>
          <w:rFonts w:ascii="Microsoft YaHei Light" w:eastAsia="Microsoft YaHei Light" w:hAnsi="Microsoft YaHei Light" w:cs="Arial" w:hint="eastAsia"/>
          <w:shd w:val="clear" w:color="auto" w:fill="FFFFFF"/>
          <w:lang w:eastAsia="zh-CN"/>
        </w:rPr>
        <w:t>先进的座舱气候</w:t>
      </w:r>
      <w:r w:rsidR="00DA283A" w:rsidRPr="00560AEB">
        <w:rPr>
          <w:rFonts w:ascii="Microsoft YaHei Light" w:eastAsia="Microsoft YaHei Light" w:hAnsi="Microsoft YaHei Light" w:cs="Arial" w:hint="eastAsia"/>
          <w:shd w:val="clear" w:color="auto" w:fill="FFFFFF"/>
          <w:lang w:eastAsia="zh-CN"/>
        </w:rPr>
        <w:t>控制技术</w:t>
      </w:r>
      <w:r w:rsidRPr="00560AEB">
        <w:rPr>
          <w:rFonts w:ascii="Microsoft YaHei Light" w:eastAsia="Microsoft YaHei Light" w:hAnsi="Microsoft YaHei Light" w:cs="Arial" w:hint="eastAsia"/>
          <w:shd w:val="clear" w:color="auto" w:fill="FFFFFF"/>
          <w:lang w:eastAsia="zh-CN"/>
        </w:rPr>
        <w:t>、电子</w:t>
      </w:r>
      <w:r w:rsidR="00BE6308" w:rsidRPr="00560AEB">
        <w:rPr>
          <w:rFonts w:ascii="Microsoft YaHei Light" w:eastAsia="Microsoft YaHei Light" w:hAnsi="Microsoft YaHei Light" w:cs="Arial" w:hint="eastAsia"/>
          <w:shd w:val="clear" w:color="auto" w:fill="FFFFFF"/>
          <w:lang w:eastAsia="zh-CN"/>
        </w:rPr>
        <w:t>设备及嵌入式</w:t>
      </w:r>
      <w:r w:rsidRPr="00560AEB">
        <w:rPr>
          <w:rFonts w:ascii="Microsoft YaHei Light" w:eastAsia="Microsoft YaHei Light" w:hAnsi="Microsoft YaHei Light" w:cs="Arial" w:hint="eastAsia"/>
          <w:shd w:val="clear" w:color="auto" w:fill="FFFFFF"/>
          <w:lang w:eastAsia="zh-CN"/>
        </w:rPr>
        <w:t>软件</w:t>
      </w:r>
      <w:r w:rsidR="00BE6308" w:rsidRPr="00560AEB">
        <w:rPr>
          <w:rFonts w:ascii="Microsoft YaHei Light" w:eastAsia="Microsoft YaHei Light" w:hAnsi="Microsoft YaHei Light" w:cs="Arial" w:hint="eastAsia"/>
          <w:shd w:val="clear" w:color="auto" w:fill="FFFFFF"/>
          <w:lang w:eastAsia="zh-CN"/>
        </w:rPr>
        <w:t>于一体</w:t>
      </w:r>
      <w:r w:rsidRPr="00560AEB">
        <w:rPr>
          <w:rFonts w:ascii="Microsoft YaHei Light" w:eastAsia="Microsoft YaHei Light" w:hAnsi="Microsoft YaHei Light" w:cs="Arial" w:hint="eastAsia"/>
          <w:shd w:val="clear" w:color="auto" w:fill="FFFFFF"/>
          <w:lang w:eastAsia="zh-CN"/>
        </w:rPr>
        <w:t>。”</w:t>
      </w:r>
    </w:p>
    <w:p w14:paraId="23F2C32A" w14:textId="3CD55B50" w:rsidR="00407A92" w:rsidRPr="00560AEB" w:rsidRDefault="00407A92" w:rsidP="00C75FFB">
      <w:pPr>
        <w:spacing w:after="0" w:line="240" w:lineRule="auto"/>
        <w:rPr>
          <w:rFonts w:ascii="Microsoft YaHei Light" w:eastAsia="Microsoft YaHei Light" w:hAnsi="Microsoft YaHei Light" w:cs="Arial"/>
          <w:shd w:val="clear" w:color="auto" w:fill="FFFFFF"/>
        </w:rPr>
      </w:pPr>
      <w:r w:rsidRPr="00560AEB">
        <w:rPr>
          <w:rFonts w:ascii="Microsoft YaHei Light" w:eastAsia="Microsoft YaHei Light" w:hAnsi="Microsoft YaHei Light" w:cs="Arial" w:hint="eastAsia"/>
          <w:shd w:val="clear" w:color="auto" w:fill="FFFFFF"/>
          <w:lang w:eastAsia="zh-CN"/>
        </w:rPr>
        <w:t>“CELESTIQ上的</w:t>
      </w:r>
      <w:r w:rsidR="00E21E57" w:rsidRPr="00E21E57">
        <w:rPr>
          <w:rFonts w:ascii="Microsoft YaHei Light" w:eastAsia="Microsoft YaHei Light" w:hAnsi="Microsoft YaHei Light" w:hint="eastAsia"/>
          <w:lang w:eastAsia="zh-CN"/>
        </w:rPr>
        <w:t>ClimateSense</w:t>
      </w:r>
      <w:r w:rsidR="00E21E57" w:rsidRPr="00E21E57">
        <w:rPr>
          <w:rStyle w:val="normaltextrun"/>
          <w:rFonts w:ascii="Calibri" w:eastAsia="Microsoft YaHei Light" w:hAnsi="Calibri" w:cs="Calibri"/>
          <w:color w:val="000000"/>
          <w:shd w:val="clear" w:color="auto" w:fill="FFFFFF"/>
          <w:lang w:eastAsia="zh-CN"/>
        </w:rPr>
        <w:t>®</w:t>
      </w:r>
      <w:r w:rsidR="00E21E57" w:rsidRPr="00E21E57">
        <w:rPr>
          <w:rFonts w:ascii="Microsoft YaHei Light" w:eastAsia="Microsoft YaHei Light" w:hAnsi="Microsoft YaHei Light" w:hint="eastAsia"/>
          <w:lang w:eastAsia="zh-CN"/>
        </w:rPr>
        <w:t>系统</w:t>
      </w:r>
      <w:r w:rsidR="00BE6308" w:rsidRPr="00560AEB">
        <w:rPr>
          <w:rFonts w:ascii="Microsoft YaHei Light" w:eastAsia="Microsoft YaHei Light" w:hAnsi="Microsoft YaHei Light" w:cs="Arial" w:hint="eastAsia"/>
          <w:shd w:val="clear" w:color="auto" w:fill="FFFFFF"/>
          <w:lang w:eastAsia="zh-CN"/>
        </w:rPr>
        <w:t>将成为一个</w:t>
      </w:r>
      <w:r w:rsidR="00DA283A" w:rsidRPr="00560AEB">
        <w:rPr>
          <w:rFonts w:ascii="Microsoft YaHei Light" w:eastAsia="Microsoft YaHei Light" w:hAnsi="Microsoft YaHei Light" w:cs="Arial" w:hint="eastAsia"/>
          <w:shd w:val="clear" w:color="auto" w:fill="FFFFFF"/>
          <w:lang w:eastAsia="zh-CN"/>
        </w:rPr>
        <w:t>标志性的</w:t>
      </w:r>
      <w:r w:rsidRPr="00560AEB">
        <w:rPr>
          <w:rFonts w:ascii="Microsoft YaHei Light" w:eastAsia="Microsoft YaHei Light" w:hAnsi="Microsoft YaHei Light" w:cs="Arial" w:hint="eastAsia"/>
          <w:shd w:val="clear" w:color="auto" w:fill="FFFFFF"/>
          <w:lang w:eastAsia="zh-CN"/>
        </w:rPr>
        <w:t>转折点，汽车制造商</w:t>
      </w:r>
      <w:r w:rsidR="00BE6308" w:rsidRPr="00560AEB">
        <w:rPr>
          <w:rFonts w:ascii="Microsoft YaHei Light" w:eastAsia="Microsoft YaHei Light" w:hAnsi="Microsoft YaHei Light" w:cs="Arial" w:hint="eastAsia"/>
          <w:shd w:val="clear" w:color="auto" w:fill="FFFFFF"/>
          <w:lang w:eastAsia="zh-CN"/>
        </w:rPr>
        <w:t>不仅可以为</w:t>
      </w:r>
      <w:r w:rsidR="00486165">
        <w:rPr>
          <w:rFonts w:ascii="Microsoft YaHei Light" w:eastAsia="Microsoft YaHei Light" w:hAnsi="Microsoft YaHei Light" w:cs="Arial" w:hint="eastAsia"/>
          <w:shd w:val="clear" w:color="auto" w:fill="FFFFFF"/>
          <w:lang w:eastAsia="zh-CN"/>
        </w:rPr>
        <w:t>驾乘人员</w:t>
      </w:r>
      <w:r w:rsidRPr="00560AEB">
        <w:rPr>
          <w:rFonts w:ascii="Microsoft YaHei Light" w:eastAsia="Microsoft YaHei Light" w:hAnsi="Microsoft YaHei Light" w:cs="Arial" w:hint="eastAsia"/>
          <w:shd w:val="clear" w:color="auto" w:fill="FFFFFF"/>
          <w:lang w:eastAsia="zh-CN"/>
        </w:rPr>
        <w:t>提供快速高效的加热和</w:t>
      </w:r>
      <w:r w:rsidR="00BE6308" w:rsidRPr="00560AEB">
        <w:rPr>
          <w:rFonts w:ascii="Microsoft YaHei Light" w:eastAsia="Microsoft YaHei Light" w:hAnsi="Microsoft YaHei Light" w:cs="Arial" w:hint="eastAsia"/>
          <w:shd w:val="clear" w:color="auto" w:fill="FFFFFF"/>
          <w:lang w:eastAsia="zh-CN"/>
        </w:rPr>
        <w:t>制冷</w:t>
      </w:r>
      <w:r w:rsidRPr="00560AEB">
        <w:rPr>
          <w:rFonts w:ascii="Microsoft YaHei Light" w:eastAsia="Microsoft YaHei Light" w:hAnsi="Microsoft YaHei Light" w:cs="Arial" w:hint="eastAsia"/>
          <w:shd w:val="clear" w:color="auto" w:fill="FFFFFF"/>
          <w:lang w:eastAsia="zh-CN"/>
        </w:rPr>
        <w:t>，同时最大限度地提高能源效率，</w:t>
      </w:r>
      <w:r w:rsidR="00BE6308" w:rsidRPr="00560AEB">
        <w:rPr>
          <w:rFonts w:ascii="Microsoft YaHei Light" w:eastAsia="Microsoft YaHei Light" w:hAnsi="Microsoft YaHei Light" w:cs="Arial" w:hint="eastAsia"/>
          <w:shd w:val="clear" w:color="auto" w:fill="FFFFFF"/>
          <w:lang w:eastAsia="zh-CN"/>
        </w:rPr>
        <w:t>提升车辆续航里程。</w:t>
      </w:r>
      <w:r w:rsidRPr="00560AEB">
        <w:rPr>
          <w:rFonts w:ascii="Microsoft YaHei Light" w:eastAsia="Microsoft YaHei Light" w:hAnsi="Microsoft YaHei Light" w:cs="Arial" w:hint="eastAsia"/>
          <w:shd w:val="clear" w:color="auto" w:fill="FFFFFF"/>
        </w:rPr>
        <w:t>”</w:t>
      </w:r>
    </w:p>
    <w:p w14:paraId="358305E1" w14:textId="77777777" w:rsidR="00407A92" w:rsidRPr="00BF420E" w:rsidRDefault="00407A92" w:rsidP="00C75FFB">
      <w:pPr>
        <w:spacing w:after="0" w:line="240" w:lineRule="auto"/>
        <w:rPr>
          <w:rFonts w:ascii="Verdana" w:eastAsia="Times New Roman" w:hAnsi="Verdana" w:cs="Calibri"/>
          <w:color w:val="000000"/>
        </w:rPr>
      </w:pPr>
    </w:p>
    <w:p w14:paraId="5B596E54" w14:textId="77777777" w:rsidR="00407A92" w:rsidRPr="003144FB" w:rsidRDefault="00407A92" w:rsidP="00460424">
      <w:pPr>
        <w:shd w:val="clear" w:color="auto" w:fill="FFFFFF"/>
        <w:spacing w:after="0" w:line="240" w:lineRule="auto"/>
        <w:rPr>
          <w:rFonts w:ascii="Verdana" w:hAnsi="Verdana"/>
        </w:rPr>
      </w:pPr>
    </w:p>
    <w:p w14:paraId="56AEF65E" w14:textId="5B661E08" w:rsidR="00767E46" w:rsidRDefault="003144FB" w:rsidP="00460424">
      <w:pPr>
        <w:shd w:val="clear" w:color="auto" w:fill="FFFFFF"/>
        <w:spacing w:after="0" w:line="240" w:lineRule="auto"/>
        <w:rPr>
          <w:rFonts w:ascii="Verdana" w:hAnsi="Verdana" w:cs="Arial"/>
          <w:color w:val="000000" w:themeColor="text1"/>
          <w:shd w:val="clear" w:color="auto" w:fill="FFFFFF"/>
        </w:rPr>
      </w:pPr>
      <w:r w:rsidRPr="003144FB">
        <w:rPr>
          <w:rFonts w:ascii="Verdana" w:hAnsi="Verdana" w:cs="Arial"/>
          <w:color w:val="000000" w:themeColor="text1"/>
          <w:shd w:val="clear" w:color="auto" w:fill="FFFFFF"/>
        </w:rPr>
        <w:t>Gentherm’s</w:t>
      </w:r>
      <w:r w:rsidR="00BF420E" w:rsidRPr="003144FB">
        <w:rPr>
          <w:rFonts w:ascii="Verdana" w:hAnsi="Verdana" w:cs="Arial"/>
          <w:color w:val="000000" w:themeColor="text1"/>
          <w:shd w:val="clear" w:color="auto" w:fill="FFFFFF"/>
        </w:rPr>
        <w:t xml:space="preserve"> ClimateSense technology seamlessly integrates into the existing vehicle architecture</w:t>
      </w:r>
      <w:r w:rsidRPr="003144FB">
        <w:rPr>
          <w:rFonts w:ascii="Verdana" w:hAnsi="Verdana" w:cs="Arial"/>
          <w:color w:val="000000" w:themeColor="text1"/>
          <w:shd w:val="clear" w:color="auto" w:fill="FFFFFF"/>
        </w:rPr>
        <w:t>,</w:t>
      </w:r>
      <w:r w:rsidR="00BF420E" w:rsidRPr="003144FB">
        <w:rPr>
          <w:rFonts w:ascii="Verdana" w:hAnsi="Verdana" w:cs="Arial"/>
          <w:color w:val="000000" w:themeColor="text1"/>
          <w:shd w:val="clear" w:color="auto" w:fill="FFFFFF"/>
        </w:rPr>
        <w:t xml:space="preserve"> utilizing localized convective and conductive heating and cooling solutions, to create personalized comfort while significantly reducing HVAC energy consumption. Published studies show the technology can deliver </w:t>
      </w:r>
      <w:hyperlink r:id="rId10" w:tgtFrame="_blank" w:history="1">
        <w:r w:rsidR="00BF420E" w:rsidRPr="003144FB">
          <w:rPr>
            <w:rStyle w:val="Hyperlink"/>
            <w:rFonts w:ascii="Verdana" w:hAnsi="Verdana" w:cs="Arial"/>
            <w:shd w:val="clear" w:color="auto" w:fill="FFFFFF"/>
          </w:rPr>
          <w:t>between 50 to 69 percent energy savi</w:t>
        </w:r>
        <w:r w:rsidR="00BF420E" w:rsidRPr="003144FB">
          <w:rPr>
            <w:rStyle w:val="Hyperlink"/>
            <w:rFonts w:ascii="Verdana" w:hAnsi="Verdana" w:cs="Arial"/>
            <w:shd w:val="clear" w:color="auto" w:fill="FFFFFF"/>
          </w:rPr>
          <w:t>n</w:t>
        </w:r>
        <w:r w:rsidR="00BF420E" w:rsidRPr="003144FB">
          <w:rPr>
            <w:rStyle w:val="Hyperlink"/>
            <w:rFonts w:ascii="Verdana" w:hAnsi="Verdana" w:cs="Arial"/>
            <w:shd w:val="clear" w:color="auto" w:fill="FFFFFF"/>
          </w:rPr>
          <w:t>gs</w:t>
        </w:r>
      </w:hyperlink>
      <w:r w:rsidR="00BF420E" w:rsidRPr="003144FB">
        <w:rPr>
          <w:rFonts w:ascii="Verdana" w:hAnsi="Verdana" w:cs="Arial"/>
          <w:color w:val="333333"/>
          <w:shd w:val="clear" w:color="auto" w:fill="FFFFFF"/>
        </w:rPr>
        <w:t> </w:t>
      </w:r>
      <w:r w:rsidR="00BF420E" w:rsidRPr="003144FB">
        <w:rPr>
          <w:rFonts w:ascii="Verdana" w:hAnsi="Verdana" w:cs="Arial"/>
          <w:color w:val="000000" w:themeColor="text1"/>
          <w:shd w:val="clear" w:color="auto" w:fill="FFFFFF"/>
        </w:rPr>
        <w:t>in cold-weather testing and 34 percent energy savings in hot weather testing, when compared to only using the existing central HVAC system.</w:t>
      </w:r>
    </w:p>
    <w:p w14:paraId="779B0D0B" w14:textId="12504DAB" w:rsidR="001B4E3A" w:rsidRDefault="001B4E3A" w:rsidP="00460424">
      <w:pPr>
        <w:shd w:val="clear" w:color="auto" w:fill="FFFFFF"/>
        <w:spacing w:after="0" w:line="240" w:lineRule="auto"/>
        <w:rPr>
          <w:rFonts w:ascii="Verdana" w:hAnsi="Verdana" w:cs="Arial"/>
          <w:color w:val="000000" w:themeColor="text1"/>
          <w:shd w:val="clear" w:color="auto" w:fill="FFFFFF"/>
        </w:rPr>
      </w:pPr>
    </w:p>
    <w:p w14:paraId="2DC0578A" w14:textId="46EB085F" w:rsidR="001B4E3A" w:rsidRDefault="001B4E3A" w:rsidP="00460424">
      <w:pPr>
        <w:shd w:val="clear" w:color="auto" w:fill="FFFFFF"/>
        <w:spacing w:after="0" w:line="240" w:lineRule="auto"/>
        <w:rPr>
          <w:rFonts w:ascii="Verdana" w:hAnsi="Verdana" w:cs="Arial"/>
          <w:color w:val="000000" w:themeColor="text1"/>
          <w:shd w:val="clear" w:color="auto" w:fill="FFFFFF"/>
        </w:rPr>
      </w:pPr>
    </w:p>
    <w:p w14:paraId="41AD0A0A" w14:textId="2B86EF7C" w:rsidR="001B4E3A" w:rsidRPr="00560AEB" w:rsidRDefault="001B4E3A" w:rsidP="00460424">
      <w:pPr>
        <w:shd w:val="clear" w:color="auto" w:fill="FFFFFF"/>
        <w:spacing w:after="0" w:line="240" w:lineRule="auto"/>
        <w:rPr>
          <w:rFonts w:ascii="Microsoft YaHei Light" w:eastAsia="Microsoft YaHei Light" w:hAnsi="Microsoft YaHei Light" w:cs="Arial"/>
          <w:color w:val="333333"/>
          <w:shd w:val="clear" w:color="auto" w:fill="FFFFFF"/>
          <w:lang w:eastAsia="zh-CN"/>
        </w:rPr>
      </w:pPr>
      <w:r w:rsidRPr="00560AEB">
        <w:rPr>
          <w:rFonts w:ascii="Microsoft YaHei Light" w:eastAsia="Microsoft YaHei Light" w:hAnsi="Microsoft YaHei Light" w:cs="Arial" w:hint="eastAsia"/>
          <w:color w:val="333333"/>
          <w:shd w:val="clear" w:color="auto" w:fill="FFFFFF"/>
          <w:lang w:eastAsia="zh-CN"/>
        </w:rPr>
        <w:t>Gentherm</w:t>
      </w:r>
      <w:r w:rsidR="00E21E57">
        <w:rPr>
          <w:rFonts w:ascii="Microsoft YaHei Light" w:eastAsia="Microsoft YaHei Light" w:hAnsi="Microsoft YaHei Light" w:cs="Arial" w:hint="eastAsia"/>
          <w:color w:val="333333"/>
          <w:shd w:val="clear" w:color="auto" w:fill="FFFFFF"/>
          <w:lang w:eastAsia="zh-CN"/>
        </w:rPr>
        <w:t xml:space="preserve"> </w:t>
      </w:r>
      <w:r w:rsidR="00E21E57" w:rsidRPr="00E21E57">
        <w:rPr>
          <w:rFonts w:ascii="Microsoft YaHei Light" w:eastAsia="Microsoft YaHei Light" w:hAnsi="Microsoft YaHei Light" w:hint="eastAsia"/>
          <w:lang w:eastAsia="zh-CN"/>
        </w:rPr>
        <w:t>ClimateSense</w:t>
      </w:r>
      <w:r w:rsidR="00E21E57" w:rsidRPr="00E21E57">
        <w:rPr>
          <w:rStyle w:val="normaltextrun"/>
          <w:rFonts w:ascii="Calibri" w:eastAsia="Microsoft YaHei Light" w:hAnsi="Calibri" w:cs="Calibri"/>
          <w:color w:val="000000"/>
          <w:shd w:val="clear" w:color="auto" w:fill="FFFFFF"/>
          <w:lang w:eastAsia="zh-CN"/>
        </w:rPr>
        <w:t>®</w:t>
      </w:r>
      <w:r w:rsidR="00E21E57" w:rsidRPr="00E21E57">
        <w:rPr>
          <w:rFonts w:ascii="Microsoft YaHei Light" w:eastAsia="Microsoft YaHei Light" w:hAnsi="Microsoft YaHei Light" w:hint="eastAsia"/>
          <w:lang w:eastAsia="zh-CN"/>
        </w:rPr>
        <w:t>系统</w:t>
      </w:r>
      <w:r w:rsidR="00407A92" w:rsidRPr="00560AEB">
        <w:rPr>
          <w:rFonts w:ascii="Microsoft YaHei Light" w:eastAsia="Microsoft YaHei Light" w:hAnsi="Microsoft YaHei Light" w:cs="Arial" w:hint="eastAsia"/>
          <w:color w:val="333333"/>
          <w:shd w:val="clear" w:color="auto" w:fill="FFFFFF"/>
          <w:lang w:eastAsia="zh-CN"/>
        </w:rPr>
        <w:t>可与现有车辆架构</w:t>
      </w:r>
      <w:r w:rsidRPr="00560AEB">
        <w:rPr>
          <w:rFonts w:ascii="Microsoft YaHei Light" w:eastAsia="Microsoft YaHei Light" w:hAnsi="Microsoft YaHei Light" w:cs="Arial" w:hint="eastAsia"/>
          <w:color w:val="333333"/>
          <w:shd w:val="clear" w:color="auto" w:fill="FFFFFF"/>
          <w:lang w:eastAsia="zh-CN"/>
        </w:rPr>
        <w:t>无缝集</w:t>
      </w:r>
      <w:r w:rsidR="00407A92" w:rsidRPr="00560AEB">
        <w:rPr>
          <w:rFonts w:ascii="Microsoft YaHei Light" w:eastAsia="Microsoft YaHei Light" w:hAnsi="Microsoft YaHei Light" w:cs="Arial" w:hint="eastAsia"/>
          <w:color w:val="333333"/>
          <w:shd w:val="clear" w:color="auto" w:fill="FFFFFF"/>
          <w:lang w:eastAsia="zh-CN"/>
        </w:rPr>
        <w:t>成</w:t>
      </w:r>
      <w:r w:rsidRPr="00560AEB">
        <w:rPr>
          <w:rFonts w:ascii="Microsoft YaHei Light" w:eastAsia="Microsoft YaHei Light" w:hAnsi="Microsoft YaHei Light" w:cs="Arial" w:hint="eastAsia"/>
          <w:color w:val="333333"/>
          <w:shd w:val="clear" w:color="auto" w:fill="FFFFFF"/>
          <w:lang w:eastAsia="zh-CN"/>
        </w:rPr>
        <w:t>，利用局部对流</w:t>
      </w:r>
      <w:r w:rsidR="00407A92" w:rsidRPr="00560AEB">
        <w:rPr>
          <w:rFonts w:ascii="Microsoft YaHei Light" w:eastAsia="Microsoft YaHei Light" w:hAnsi="Microsoft YaHei Light" w:cs="Arial" w:hint="eastAsia"/>
          <w:color w:val="333333"/>
          <w:shd w:val="clear" w:color="auto" w:fill="FFFFFF"/>
          <w:lang w:eastAsia="zh-CN"/>
        </w:rPr>
        <w:t>和</w:t>
      </w:r>
      <w:r w:rsidRPr="00560AEB">
        <w:rPr>
          <w:rFonts w:ascii="Microsoft YaHei Light" w:eastAsia="Microsoft YaHei Light" w:hAnsi="Microsoft YaHei Light" w:cs="Arial" w:hint="eastAsia"/>
          <w:color w:val="333333"/>
          <w:shd w:val="clear" w:color="auto" w:fill="FFFFFF"/>
          <w:lang w:eastAsia="zh-CN"/>
        </w:rPr>
        <w:t>传导</w:t>
      </w:r>
      <w:r w:rsidR="00407A92" w:rsidRPr="00560AEB">
        <w:rPr>
          <w:rFonts w:ascii="Microsoft YaHei Light" w:eastAsia="Microsoft YaHei Light" w:hAnsi="Microsoft YaHei Light" w:cs="Arial" w:hint="eastAsia"/>
          <w:color w:val="333333"/>
          <w:shd w:val="clear" w:color="auto" w:fill="FFFFFF"/>
          <w:lang w:eastAsia="zh-CN"/>
        </w:rPr>
        <w:t>方式实现</w:t>
      </w:r>
      <w:r w:rsidRPr="00560AEB">
        <w:rPr>
          <w:rFonts w:ascii="Microsoft YaHei Light" w:eastAsia="Microsoft YaHei Light" w:hAnsi="Microsoft YaHei Light" w:cs="Arial" w:hint="eastAsia"/>
          <w:color w:val="333333"/>
          <w:shd w:val="clear" w:color="auto" w:fill="FFFFFF"/>
          <w:lang w:eastAsia="zh-CN"/>
        </w:rPr>
        <w:t>加热和</w:t>
      </w:r>
      <w:r w:rsidR="00407A92" w:rsidRPr="00560AEB">
        <w:rPr>
          <w:rFonts w:ascii="Microsoft YaHei Light" w:eastAsia="Microsoft YaHei Light" w:hAnsi="Microsoft YaHei Light" w:cs="Arial" w:hint="eastAsia"/>
          <w:color w:val="333333"/>
          <w:shd w:val="clear" w:color="auto" w:fill="FFFFFF"/>
          <w:lang w:eastAsia="zh-CN"/>
        </w:rPr>
        <w:t>冷却功能</w:t>
      </w:r>
      <w:r w:rsidRPr="00560AEB">
        <w:rPr>
          <w:rFonts w:ascii="Microsoft YaHei Light" w:eastAsia="Microsoft YaHei Light" w:hAnsi="Microsoft YaHei Light" w:cs="Arial" w:hint="eastAsia"/>
          <w:color w:val="333333"/>
          <w:shd w:val="clear" w:color="auto" w:fill="FFFFFF"/>
          <w:lang w:eastAsia="zh-CN"/>
        </w:rPr>
        <w:t>，创造智能个性化的舒适</w:t>
      </w:r>
      <w:r w:rsidR="00407A92" w:rsidRPr="00560AEB">
        <w:rPr>
          <w:rFonts w:ascii="Microsoft YaHei Light" w:eastAsia="Microsoft YaHei Light" w:hAnsi="Microsoft YaHei Light" w:cs="Arial" w:hint="eastAsia"/>
          <w:color w:val="333333"/>
          <w:shd w:val="clear" w:color="auto" w:fill="FFFFFF"/>
          <w:lang w:eastAsia="zh-CN"/>
        </w:rPr>
        <w:t>体验</w:t>
      </w:r>
      <w:r w:rsidR="00486165">
        <w:rPr>
          <w:rFonts w:ascii="Microsoft YaHei Light" w:eastAsia="Microsoft YaHei Light" w:hAnsi="Microsoft YaHei Light" w:cs="Arial" w:hint="eastAsia"/>
          <w:color w:val="333333"/>
          <w:shd w:val="clear" w:color="auto" w:fill="FFFFFF"/>
          <w:lang w:eastAsia="zh-CN"/>
        </w:rPr>
        <w:t>的</w:t>
      </w:r>
      <w:r w:rsidRPr="00560AEB">
        <w:rPr>
          <w:rFonts w:ascii="Microsoft YaHei Light" w:eastAsia="Microsoft YaHei Light" w:hAnsi="Microsoft YaHei Light" w:cs="Arial" w:hint="eastAsia"/>
          <w:color w:val="333333"/>
          <w:shd w:val="clear" w:color="auto" w:fill="FFFFFF"/>
          <w:lang w:eastAsia="zh-CN"/>
        </w:rPr>
        <w:t>同时显著降低空调（HVAC）</w:t>
      </w:r>
      <w:r w:rsidR="00407A92" w:rsidRPr="00560AEB">
        <w:rPr>
          <w:rFonts w:ascii="Microsoft YaHei Light" w:eastAsia="Microsoft YaHei Light" w:hAnsi="Microsoft YaHei Light" w:cs="Arial" w:hint="eastAsia"/>
          <w:color w:val="333333"/>
          <w:shd w:val="clear" w:color="auto" w:fill="FFFFFF"/>
          <w:lang w:eastAsia="zh-CN"/>
        </w:rPr>
        <w:t>带来的能源消耗</w:t>
      </w:r>
      <w:r w:rsidRPr="00560AEB">
        <w:rPr>
          <w:rFonts w:ascii="Microsoft YaHei Light" w:eastAsia="Microsoft YaHei Light" w:hAnsi="Microsoft YaHei Light" w:cs="Arial" w:hint="eastAsia"/>
          <w:color w:val="333333"/>
          <w:shd w:val="clear" w:color="auto" w:fill="FFFFFF"/>
          <w:lang w:eastAsia="zh-CN"/>
        </w:rPr>
        <w:t>。已</w:t>
      </w:r>
      <w:r w:rsidR="00486165">
        <w:rPr>
          <w:rFonts w:ascii="Microsoft YaHei Light" w:eastAsia="Microsoft YaHei Light" w:hAnsi="Microsoft YaHei Light" w:cs="Arial" w:hint="eastAsia"/>
          <w:color w:val="333333"/>
          <w:shd w:val="clear" w:color="auto" w:fill="FFFFFF"/>
          <w:lang w:eastAsia="zh-CN"/>
        </w:rPr>
        <w:t>公布</w:t>
      </w:r>
      <w:r w:rsidRPr="00560AEB">
        <w:rPr>
          <w:rFonts w:ascii="Microsoft YaHei Light" w:eastAsia="Microsoft YaHei Light" w:hAnsi="Microsoft YaHei Light" w:cs="Arial" w:hint="eastAsia"/>
          <w:color w:val="333333"/>
          <w:shd w:val="clear" w:color="auto" w:fill="FFFFFF"/>
          <w:lang w:eastAsia="zh-CN"/>
        </w:rPr>
        <w:t>的研究</w:t>
      </w:r>
      <w:r w:rsidR="00407A92" w:rsidRPr="00560AEB">
        <w:rPr>
          <w:rFonts w:ascii="Microsoft YaHei Light" w:eastAsia="Microsoft YaHei Light" w:hAnsi="Microsoft YaHei Light" w:cs="Arial" w:hint="eastAsia"/>
          <w:color w:val="333333"/>
          <w:shd w:val="clear" w:color="auto" w:fill="FFFFFF"/>
          <w:lang w:eastAsia="zh-CN"/>
        </w:rPr>
        <w:t>测试</w:t>
      </w:r>
      <w:r w:rsidRPr="00560AEB">
        <w:rPr>
          <w:rFonts w:ascii="Microsoft YaHei Light" w:eastAsia="Microsoft YaHei Light" w:hAnsi="Microsoft YaHei Light" w:cs="Arial" w:hint="eastAsia"/>
          <w:color w:val="333333"/>
          <w:shd w:val="clear" w:color="auto" w:fill="FFFFFF"/>
          <w:lang w:eastAsia="zh-CN"/>
        </w:rPr>
        <w:t>表明，与仅使用现有</w:t>
      </w:r>
      <w:r w:rsidR="00407A92" w:rsidRPr="00560AEB">
        <w:rPr>
          <w:rFonts w:ascii="Microsoft YaHei Light" w:eastAsia="Microsoft YaHei Light" w:hAnsi="Microsoft YaHei Light" w:cs="Arial" w:hint="eastAsia"/>
          <w:color w:val="333333"/>
          <w:shd w:val="clear" w:color="auto" w:fill="FFFFFF"/>
          <w:lang w:eastAsia="zh-CN"/>
        </w:rPr>
        <w:t>的</w:t>
      </w:r>
      <w:r w:rsidRPr="00560AEB">
        <w:rPr>
          <w:rFonts w:ascii="Microsoft YaHei Light" w:eastAsia="Microsoft YaHei Light" w:hAnsi="Microsoft YaHei Light" w:cs="Arial" w:hint="eastAsia"/>
          <w:color w:val="333333"/>
          <w:shd w:val="clear" w:color="auto" w:fill="FFFFFF"/>
          <w:lang w:eastAsia="zh-CN"/>
        </w:rPr>
        <w:t>中央暖通空调系统相比，该技术在寒冷天气测试中可节省50%</w:t>
      </w:r>
      <w:r w:rsidR="00407A92" w:rsidRPr="00560AEB">
        <w:rPr>
          <w:rFonts w:ascii="Microsoft YaHei Light" w:eastAsia="Microsoft YaHei Light" w:hAnsi="Microsoft YaHei Light" w:cs="Arial" w:hint="eastAsia"/>
          <w:color w:val="333333"/>
          <w:shd w:val="clear" w:color="auto" w:fill="FFFFFF"/>
          <w:lang w:eastAsia="zh-CN"/>
        </w:rPr>
        <w:t>至</w:t>
      </w:r>
      <w:r w:rsidRPr="00560AEB">
        <w:rPr>
          <w:rFonts w:ascii="Microsoft YaHei Light" w:eastAsia="Microsoft YaHei Light" w:hAnsi="Microsoft YaHei Light" w:cs="Arial" w:hint="eastAsia"/>
          <w:color w:val="333333"/>
          <w:shd w:val="clear" w:color="auto" w:fill="FFFFFF"/>
          <w:lang w:eastAsia="zh-CN"/>
        </w:rPr>
        <w:t>69%的能源消耗，在炎热天气测试中可以节省34%的能源消耗。</w:t>
      </w:r>
      <w:bookmarkStart w:id="0" w:name="_GoBack"/>
      <w:bookmarkEnd w:id="0"/>
    </w:p>
    <w:p w14:paraId="7F6F7634" w14:textId="77777777" w:rsidR="00BF420E" w:rsidRPr="00460424" w:rsidRDefault="00BF420E" w:rsidP="00460424">
      <w:pPr>
        <w:shd w:val="clear" w:color="auto" w:fill="FFFFFF"/>
        <w:spacing w:after="0" w:line="240" w:lineRule="auto"/>
        <w:rPr>
          <w:rFonts w:ascii="Verdana" w:eastAsia="Times New Roman" w:hAnsi="Verdana" w:cs="Calibri"/>
          <w:color w:val="000000"/>
          <w:lang w:eastAsia="zh-CN"/>
        </w:rPr>
      </w:pPr>
    </w:p>
    <w:p w14:paraId="27ACDFD9" w14:textId="77777777" w:rsidR="00D86EAF" w:rsidRPr="00460424" w:rsidRDefault="00D86EAF" w:rsidP="00460424">
      <w:pPr>
        <w:pStyle w:val="paragraph"/>
        <w:shd w:val="clear" w:color="auto" w:fill="FFFFFF"/>
        <w:spacing w:before="0" w:beforeAutospacing="0" w:after="0" w:afterAutospacing="0"/>
        <w:textAlignment w:val="baseline"/>
        <w:rPr>
          <w:rFonts w:ascii="Verdana" w:hAnsi="Verdana" w:cs="Segoe UI"/>
          <w:sz w:val="22"/>
          <w:szCs w:val="22"/>
          <w:lang w:eastAsia="zh-CN"/>
        </w:rPr>
      </w:pPr>
      <w:r w:rsidRPr="00460424">
        <w:rPr>
          <w:rStyle w:val="eop"/>
          <w:rFonts w:ascii="Verdana" w:hAnsi="Verdana" w:cs="Segoe UI"/>
          <w:color w:val="333333"/>
          <w:sz w:val="22"/>
          <w:szCs w:val="22"/>
          <w:lang w:eastAsia="zh-CN"/>
        </w:rPr>
        <w:t> </w:t>
      </w:r>
    </w:p>
    <w:p w14:paraId="184634E2" w14:textId="4306412A" w:rsidR="00456071" w:rsidRPr="00460424" w:rsidRDefault="00D86EAF" w:rsidP="00460424">
      <w:pPr>
        <w:pStyle w:val="paragraph"/>
        <w:spacing w:before="0" w:beforeAutospacing="0" w:after="0" w:afterAutospacing="0"/>
        <w:textAlignment w:val="baseline"/>
        <w:rPr>
          <w:rStyle w:val="normaltextrun"/>
          <w:rFonts w:ascii="Verdana" w:hAnsi="Verdana" w:cs="Segoe UI"/>
          <w:sz w:val="22"/>
          <w:szCs w:val="22"/>
        </w:rPr>
      </w:pPr>
      <w:r w:rsidRPr="00E21E57">
        <w:rPr>
          <w:rStyle w:val="normaltextrun"/>
          <w:rFonts w:ascii="Verdana" w:hAnsi="Verdana" w:cs="Segoe UI"/>
          <w:b/>
          <w:bCs/>
          <w:color w:val="333333"/>
          <w:sz w:val="22"/>
          <w:szCs w:val="22"/>
          <w:shd w:val="clear" w:color="auto" w:fill="FFFFFF"/>
        </w:rPr>
        <w:t>About Gentherm</w:t>
      </w:r>
      <w:r w:rsidRPr="00E21E57">
        <w:rPr>
          <w:rStyle w:val="scxw161206329"/>
          <w:rFonts w:ascii="Verdana" w:hAnsi="Verdana" w:cs="Segoe UI"/>
          <w:color w:val="333333"/>
          <w:sz w:val="22"/>
          <w:szCs w:val="22"/>
        </w:rPr>
        <w:t> </w:t>
      </w:r>
      <w:r w:rsidRPr="00E21E57">
        <w:rPr>
          <w:rFonts w:ascii="Verdana" w:hAnsi="Verdana" w:cs="Segoe UI"/>
          <w:color w:val="333333"/>
          <w:sz w:val="22"/>
          <w:szCs w:val="22"/>
        </w:rPr>
        <w:br/>
      </w:r>
      <w:proofErr w:type="spellStart"/>
      <w:r w:rsidR="00456071" w:rsidRPr="00E21E57">
        <w:rPr>
          <w:rFonts w:ascii="Verdana" w:hAnsi="Verdana" w:cs="Segoe UI"/>
          <w:sz w:val="22"/>
          <w:szCs w:val="22"/>
        </w:rPr>
        <w:t>Gentherm</w:t>
      </w:r>
      <w:proofErr w:type="spellEnd"/>
      <w:r w:rsidR="00456071" w:rsidRPr="00E21E57">
        <w:rPr>
          <w:rFonts w:ascii="Verdana" w:hAnsi="Verdana" w:cs="Segoe UI"/>
          <w:sz w:val="22"/>
          <w:szCs w:val="22"/>
        </w:rPr>
        <w:t> (NASDAQ:THRM) is the global market leader of innovative thermal management and pneumatic comfort technologies for the automotive industry. Automotive products include variable temperature Climate Control Seats, heated automotive interior systems (including heated seats, steering wheels, armrests and other components), battery performance solutions, cable systems, lumbar and massage comfort solutions, valve system technologies, and other electronic devices. Medical products include patient temperature management systems. The Company is also developing a number of new technologies and products that will help enable improvements to existing products and to create new product applications for existing and new markets. Gentherm has more than 13,0</w:t>
      </w:r>
      <w:r w:rsidR="00456071" w:rsidRPr="00460424">
        <w:rPr>
          <w:rFonts w:ascii="Verdana" w:hAnsi="Verdana" w:cs="Segoe UI"/>
          <w:sz w:val="22"/>
          <w:szCs w:val="22"/>
        </w:rPr>
        <w:t>00 employees in facilities in the United States, Germany, China, Czech Republic, Hungary, Japan, Malta, Mexico, North Macedonia, South Korea, United Kingdom, Ukraine, and Vietnam. For more information, go to </w:t>
      </w:r>
      <w:hyperlink r:id="rId11" w:tgtFrame="_blank" w:history="1">
        <w:r w:rsidR="00456071" w:rsidRPr="00460424">
          <w:rPr>
            <w:rStyle w:val="Hyperlink"/>
            <w:rFonts w:ascii="Verdana" w:hAnsi="Verdana" w:cs="Segoe UI"/>
            <w:sz w:val="22"/>
            <w:szCs w:val="22"/>
          </w:rPr>
          <w:t>www.gentherm.com</w:t>
        </w:r>
      </w:hyperlink>
      <w:r w:rsidR="00456071" w:rsidRPr="00460424">
        <w:rPr>
          <w:rFonts w:ascii="Verdana" w:hAnsi="Verdana" w:cs="Segoe UI"/>
          <w:sz w:val="22"/>
          <w:szCs w:val="22"/>
        </w:rPr>
        <w:t>. </w:t>
      </w:r>
    </w:p>
    <w:p w14:paraId="02E9A1AB" w14:textId="49E855D3" w:rsidR="0032145A" w:rsidRDefault="0032145A"/>
    <w:p w14:paraId="71314A94" w14:textId="0B07022F" w:rsidR="00DC6E5C" w:rsidRDefault="00DC6E5C"/>
    <w:p w14:paraId="26EB86A3" w14:textId="14C77199" w:rsidR="00DC6E5C" w:rsidRPr="00560AEB" w:rsidRDefault="00DC6E5C">
      <w:pPr>
        <w:rPr>
          <w:rFonts w:ascii="Microsoft YaHei Light" w:eastAsia="Microsoft YaHei Light" w:hAnsi="Microsoft YaHei Light"/>
          <w:lang w:eastAsia="zh-CN"/>
        </w:rPr>
      </w:pPr>
      <w:r w:rsidRPr="00560AEB">
        <w:rPr>
          <w:rFonts w:ascii="Microsoft YaHei Light" w:eastAsia="Microsoft YaHei Light" w:hAnsi="Microsoft YaHei Light" w:hint="eastAsia"/>
          <w:lang w:eastAsia="zh-CN"/>
        </w:rPr>
        <w:lastRenderedPageBreak/>
        <w:t>Gentherm(纳斯达克代码:THRM)是</w:t>
      </w:r>
      <w:r w:rsidR="00560AEB" w:rsidRPr="00560AEB">
        <w:rPr>
          <w:rFonts w:ascii="Microsoft YaHei Light" w:eastAsia="Microsoft YaHei Light" w:hAnsi="Microsoft YaHei Light" w:hint="eastAsia"/>
          <w:lang w:eastAsia="zh-CN"/>
        </w:rPr>
        <w:t>全球汽车行业创新</w:t>
      </w:r>
      <w:proofErr w:type="gramStart"/>
      <w:r w:rsidR="00560AEB" w:rsidRPr="00560AEB">
        <w:rPr>
          <w:rFonts w:ascii="Microsoft YaHei Light" w:eastAsia="Microsoft YaHei Light" w:hAnsi="Microsoft YaHei Light" w:hint="eastAsia"/>
          <w:lang w:eastAsia="zh-CN"/>
        </w:rPr>
        <w:t>热管理</w:t>
      </w:r>
      <w:proofErr w:type="gramEnd"/>
      <w:r w:rsidR="00560AEB" w:rsidRPr="00560AEB">
        <w:rPr>
          <w:rFonts w:ascii="Microsoft YaHei Light" w:eastAsia="Microsoft YaHei Light" w:hAnsi="Microsoft YaHei Light" w:hint="eastAsia"/>
          <w:lang w:eastAsia="zh-CN"/>
        </w:rPr>
        <w:t>和气动舒适技术的市场引领者</w:t>
      </w:r>
      <w:r w:rsidRPr="00560AEB">
        <w:rPr>
          <w:rFonts w:ascii="Microsoft YaHei Light" w:eastAsia="Microsoft YaHei Light" w:hAnsi="Microsoft YaHei Light" w:hint="eastAsia"/>
          <w:lang w:eastAsia="zh-CN"/>
        </w:rPr>
        <w:t>。汽车产品包括气候控制座椅、可加热汽车内</w:t>
      </w:r>
      <w:proofErr w:type="gramStart"/>
      <w:r w:rsidRPr="00560AEB">
        <w:rPr>
          <w:rFonts w:ascii="Microsoft YaHei Light" w:eastAsia="Microsoft YaHei Light" w:hAnsi="Microsoft YaHei Light" w:hint="eastAsia"/>
          <w:lang w:eastAsia="zh-CN"/>
        </w:rPr>
        <w:t>饰系统</w:t>
      </w:r>
      <w:proofErr w:type="gramEnd"/>
      <w:r w:rsidRPr="00560AEB">
        <w:rPr>
          <w:rFonts w:ascii="Microsoft YaHei Light" w:eastAsia="Microsoft YaHei Light" w:hAnsi="Microsoft YaHei Light" w:hint="eastAsia"/>
          <w:lang w:eastAsia="zh-CN"/>
        </w:rPr>
        <w:t xml:space="preserve"> (包括加热座椅、方向盘、扶手等部件)、电池性能解决方案、</w:t>
      </w:r>
      <w:r w:rsidR="00486165">
        <w:rPr>
          <w:rFonts w:ascii="Microsoft YaHei Light" w:eastAsia="Microsoft YaHei Light" w:hAnsi="Microsoft YaHei Light" w:hint="eastAsia"/>
          <w:lang w:eastAsia="zh-CN"/>
        </w:rPr>
        <w:t>线束</w:t>
      </w:r>
      <w:r w:rsidRPr="00560AEB">
        <w:rPr>
          <w:rFonts w:ascii="Microsoft YaHei Light" w:eastAsia="Microsoft YaHei Light" w:hAnsi="Microsoft YaHei Light" w:hint="eastAsia"/>
          <w:lang w:eastAsia="zh-CN"/>
        </w:rPr>
        <w:t>系统、</w:t>
      </w:r>
      <w:proofErr w:type="gramStart"/>
      <w:r w:rsidRPr="00E21E57">
        <w:rPr>
          <w:rFonts w:ascii="Microsoft YaHei Light" w:eastAsia="Microsoft YaHei Light" w:hAnsi="Microsoft YaHei Light" w:hint="eastAsia"/>
          <w:lang w:eastAsia="zh-CN"/>
        </w:rPr>
        <w:t>腰</w:t>
      </w:r>
      <w:r w:rsidR="00D54650" w:rsidRPr="00E21E57">
        <w:rPr>
          <w:rFonts w:ascii="Microsoft YaHei Light" w:eastAsia="Microsoft YaHei Light" w:hAnsi="Microsoft YaHei Light" w:hint="eastAsia"/>
          <w:lang w:eastAsia="zh-CN"/>
        </w:rPr>
        <w:t>托</w:t>
      </w:r>
      <w:r w:rsidRPr="00E21E57">
        <w:rPr>
          <w:rFonts w:ascii="Microsoft YaHei Light" w:eastAsia="Microsoft YaHei Light" w:hAnsi="Microsoft YaHei Light" w:hint="eastAsia"/>
          <w:lang w:eastAsia="zh-CN"/>
        </w:rPr>
        <w:t>和</w:t>
      </w:r>
      <w:proofErr w:type="gramEnd"/>
      <w:r w:rsidRPr="00E21E57">
        <w:rPr>
          <w:rFonts w:ascii="Microsoft YaHei Light" w:eastAsia="Microsoft YaHei Light" w:hAnsi="Microsoft YaHei Light" w:hint="eastAsia"/>
          <w:lang w:eastAsia="zh-CN"/>
        </w:rPr>
        <w:t>按摩舒适解决方案、阀门系统技术</w:t>
      </w:r>
      <w:r w:rsidR="00D54650" w:rsidRPr="00E21E57">
        <w:rPr>
          <w:rFonts w:ascii="Microsoft YaHei Light" w:eastAsia="Microsoft YaHei Light" w:hAnsi="Microsoft YaHei Light" w:hint="eastAsia"/>
          <w:lang w:eastAsia="zh-CN"/>
        </w:rPr>
        <w:t>及</w:t>
      </w:r>
      <w:r w:rsidRPr="00E21E57">
        <w:rPr>
          <w:rFonts w:ascii="Microsoft YaHei Light" w:eastAsia="Microsoft YaHei Light" w:hAnsi="Microsoft YaHei Light" w:hint="eastAsia"/>
          <w:lang w:eastAsia="zh-CN"/>
        </w:rPr>
        <w:t>电子</w:t>
      </w:r>
      <w:r w:rsidR="00D54650" w:rsidRPr="00E21E57">
        <w:rPr>
          <w:rFonts w:ascii="Microsoft YaHei Light" w:eastAsia="Microsoft YaHei Light" w:hAnsi="Microsoft YaHei Light" w:hint="eastAsia"/>
          <w:lang w:eastAsia="zh-CN"/>
        </w:rPr>
        <w:t>器件</w:t>
      </w:r>
      <w:r w:rsidR="00D54650" w:rsidRPr="00560AEB">
        <w:rPr>
          <w:rFonts w:ascii="Microsoft YaHei Light" w:eastAsia="Microsoft YaHei Light" w:hAnsi="Microsoft YaHei Light" w:hint="eastAsia"/>
          <w:lang w:eastAsia="zh-CN"/>
        </w:rPr>
        <w:t>等</w:t>
      </w:r>
      <w:r w:rsidRPr="00560AEB">
        <w:rPr>
          <w:rFonts w:ascii="Microsoft YaHei Light" w:eastAsia="Microsoft YaHei Light" w:hAnsi="Microsoft YaHei Light" w:hint="eastAsia"/>
          <w:lang w:eastAsia="zh-CN"/>
        </w:rPr>
        <w:t>。</w:t>
      </w:r>
      <w:r w:rsidR="00D54650" w:rsidRPr="00560AEB">
        <w:rPr>
          <w:rFonts w:ascii="Microsoft YaHei Light" w:eastAsia="Microsoft YaHei Light" w:hAnsi="Microsoft YaHei Light" w:hint="eastAsia"/>
          <w:lang w:eastAsia="zh-CN"/>
        </w:rPr>
        <w:t>医疗产品包括患者体温管理系统。Gentherm正向大量新技术、新产品进军，力求改进现有产品、为原有市场和新兴市场创造新产品和应用程序。</w:t>
      </w:r>
      <w:r w:rsidRPr="00560AEB">
        <w:rPr>
          <w:rFonts w:ascii="Microsoft YaHei Light" w:eastAsia="Microsoft YaHei Light" w:hAnsi="Microsoft YaHei Light" w:hint="eastAsia"/>
          <w:lang w:eastAsia="zh-CN"/>
        </w:rPr>
        <w:t>Gentherm</w:t>
      </w:r>
      <w:r w:rsidR="00D54650" w:rsidRPr="00560AEB">
        <w:rPr>
          <w:rFonts w:ascii="Microsoft YaHei Light" w:eastAsia="Microsoft YaHei Light" w:hAnsi="Microsoft YaHei Light" w:hint="eastAsia"/>
          <w:lang w:eastAsia="zh-CN"/>
        </w:rPr>
        <w:t>工厂遍布美国、</w:t>
      </w:r>
      <w:r w:rsidRPr="00560AEB">
        <w:rPr>
          <w:rFonts w:ascii="Microsoft YaHei Light" w:eastAsia="Microsoft YaHei Light" w:hAnsi="Microsoft YaHei Light" w:hint="eastAsia"/>
          <w:lang w:eastAsia="zh-CN"/>
        </w:rPr>
        <w:t>德国、中国、捷克</w:t>
      </w:r>
      <w:r w:rsidR="00D54650" w:rsidRPr="00560AEB">
        <w:rPr>
          <w:rFonts w:ascii="Microsoft YaHei Light" w:eastAsia="Microsoft YaHei Light" w:hAnsi="Microsoft YaHei Light" w:hint="eastAsia"/>
          <w:lang w:eastAsia="zh-CN"/>
        </w:rPr>
        <w:t>共和国</w:t>
      </w:r>
      <w:r w:rsidRPr="00560AEB">
        <w:rPr>
          <w:rFonts w:ascii="Microsoft YaHei Light" w:eastAsia="Microsoft YaHei Light" w:hAnsi="Microsoft YaHei Light" w:hint="eastAsia"/>
          <w:lang w:eastAsia="zh-CN"/>
        </w:rPr>
        <w:t>、匈牙利、日本、马耳他、墨西哥、北马其顿、韩国、英国、乌克兰和越南</w:t>
      </w:r>
      <w:r w:rsidR="001B4E3A" w:rsidRPr="00560AEB">
        <w:rPr>
          <w:rFonts w:ascii="Microsoft YaHei Light" w:eastAsia="Microsoft YaHei Light" w:hAnsi="Microsoft YaHei Light" w:hint="eastAsia"/>
          <w:lang w:eastAsia="zh-CN"/>
        </w:rPr>
        <w:t>， 全球拥有</w:t>
      </w:r>
      <w:r w:rsidRPr="00560AEB">
        <w:rPr>
          <w:rFonts w:ascii="Microsoft YaHei Light" w:eastAsia="Microsoft YaHei Light" w:hAnsi="Microsoft YaHei Light" w:hint="eastAsia"/>
          <w:lang w:eastAsia="zh-CN"/>
        </w:rPr>
        <w:t>超过13000名员工。欲了解更多信息，</w:t>
      </w:r>
      <w:proofErr w:type="gramStart"/>
      <w:r w:rsidRPr="00560AEB">
        <w:rPr>
          <w:rFonts w:ascii="Microsoft YaHei Light" w:eastAsia="Microsoft YaHei Light" w:hAnsi="Microsoft YaHei Light" w:hint="eastAsia"/>
          <w:lang w:eastAsia="zh-CN"/>
        </w:rPr>
        <w:t>请访问</w:t>
      </w:r>
      <w:proofErr w:type="gramEnd"/>
      <w:hyperlink r:id="rId12" w:history="1">
        <w:r w:rsidR="001B4E3A" w:rsidRPr="00560AEB">
          <w:rPr>
            <w:rStyle w:val="Hyperlink"/>
            <w:rFonts w:ascii="Microsoft YaHei Light" w:eastAsia="Microsoft YaHei Light" w:hAnsi="Microsoft YaHei Light"/>
            <w:lang w:eastAsia="zh-CN"/>
          </w:rPr>
          <w:t>www.gentherm.cn</w:t>
        </w:r>
      </w:hyperlink>
      <w:r w:rsidR="001B4E3A" w:rsidRPr="00560AEB">
        <w:rPr>
          <w:rFonts w:ascii="Microsoft YaHei Light" w:eastAsia="Microsoft YaHei Light" w:hAnsi="Microsoft YaHei Light"/>
          <w:lang w:eastAsia="zh-CN"/>
        </w:rPr>
        <w:t>.</w:t>
      </w:r>
    </w:p>
    <w:p w14:paraId="01F01A8F" w14:textId="77777777" w:rsidR="00DC6E5C" w:rsidRDefault="00DC6E5C">
      <w:pPr>
        <w:rPr>
          <w:rFonts w:hint="eastAsia"/>
          <w:lang w:eastAsia="zh-CN"/>
        </w:rPr>
      </w:pPr>
    </w:p>
    <w:sectPr w:rsidR="00DC6E5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50E4C" w14:textId="77777777" w:rsidR="00BF0A4E" w:rsidRDefault="00BF0A4E" w:rsidP="000F5DF8">
      <w:pPr>
        <w:spacing w:after="0" w:line="240" w:lineRule="auto"/>
      </w:pPr>
      <w:r>
        <w:separator/>
      </w:r>
    </w:p>
  </w:endnote>
  <w:endnote w:type="continuationSeparator" w:id="0">
    <w:p w14:paraId="54301B9E" w14:textId="77777777" w:rsidR="00BF0A4E" w:rsidRDefault="00BF0A4E" w:rsidP="000F5DF8">
      <w:pPr>
        <w:spacing w:after="0" w:line="240" w:lineRule="auto"/>
      </w:pPr>
      <w:r>
        <w:continuationSeparator/>
      </w:r>
    </w:p>
  </w:endnote>
  <w:endnote w:type="continuationNotice" w:id="1">
    <w:p w14:paraId="28359B85" w14:textId="77777777" w:rsidR="00BF0A4E" w:rsidRDefault="00BF0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Light">
    <w:altName w:val="Microsoft YaHei Light"/>
    <w:panose1 w:val="020B0502040204020203"/>
    <w:charset w:val="86"/>
    <w:family w:val="swiss"/>
    <w:pitch w:val="variable"/>
    <w:sig w:usb0="80000287" w:usb1="2ACF0010" w:usb2="00000016" w:usb3="00000000" w:csb0="0004001F" w:csb1="00000000"/>
  </w:font>
  <w:font w:name="Cadillac Gothic">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63A15" w14:textId="77777777" w:rsidR="00BF0A4E" w:rsidRDefault="00BF0A4E" w:rsidP="000F5DF8">
      <w:pPr>
        <w:spacing w:after="0" w:line="240" w:lineRule="auto"/>
      </w:pPr>
      <w:r>
        <w:separator/>
      </w:r>
    </w:p>
  </w:footnote>
  <w:footnote w:type="continuationSeparator" w:id="0">
    <w:p w14:paraId="313E0692" w14:textId="77777777" w:rsidR="00BF0A4E" w:rsidRDefault="00BF0A4E" w:rsidP="000F5DF8">
      <w:pPr>
        <w:spacing w:after="0" w:line="240" w:lineRule="auto"/>
      </w:pPr>
      <w:r>
        <w:continuationSeparator/>
      </w:r>
    </w:p>
  </w:footnote>
  <w:footnote w:type="continuationNotice" w:id="1">
    <w:p w14:paraId="08E57B51" w14:textId="77777777" w:rsidR="00BF0A4E" w:rsidRDefault="00BF0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2944" w14:textId="10621F34" w:rsidR="00004C1A" w:rsidRDefault="00004C1A">
    <w:pPr>
      <w:pStyle w:val="Header"/>
    </w:pPr>
    <w:r w:rsidRPr="00004C1A">
      <w:rPr>
        <w:noProof/>
      </w:rPr>
      <w:drawing>
        <wp:anchor distT="0" distB="0" distL="114300" distR="114300" simplePos="0" relativeHeight="251658241" behindDoc="1" locked="0" layoutInCell="1" allowOverlap="1" wp14:anchorId="0B8412E0" wp14:editId="2DF9D904">
          <wp:simplePos x="0" y="0"/>
          <wp:positionH relativeFrom="margin">
            <wp:posOffset>-285750</wp:posOffset>
          </wp:positionH>
          <wp:positionV relativeFrom="paragraph">
            <wp:posOffset>2540</wp:posOffset>
          </wp:positionV>
          <wp:extent cx="2050415" cy="164465"/>
          <wp:effectExtent l="0" t="0" r="6985" b="6985"/>
          <wp:wrapTight wrapText="bothSides">
            <wp:wrapPolygon edited="0">
              <wp:start x="0" y="0"/>
              <wp:lineTo x="0" y="20015"/>
              <wp:lineTo x="5820" y="20015"/>
              <wp:lineTo x="18463" y="20015"/>
              <wp:lineTo x="21473" y="20015"/>
              <wp:lineTo x="21473"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0415" cy="164465"/>
                  </a:xfrm>
                  <a:prstGeom prst="rect">
                    <a:avLst/>
                  </a:prstGeom>
                </pic:spPr>
              </pic:pic>
            </a:graphicData>
          </a:graphic>
          <wp14:sizeRelH relativeFrom="margin">
            <wp14:pctWidth>0</wp14:pctWidth>
          </wp14:sizeRelH>
          <wp14:sizeRelV relativeFrom="margin">
            <wp14:pctHeight>0</wp14:pctHeight>
          </wp14:sizeRelV>
        </wp:anchor>
      </w:drawing>
    </w:r>
    <w:r w:rsidRPr="00004C1A">
      <w:rPr>
        <w:noProof/>
      </w:rPr>
      <w:drawing>
        <wp:anchor distT="0" distB="0" distL="114300" distR="114300" simplePos="0" relativeHeight="251658240" behindDoc="1" locked="0" layoutInCell="1" allowOverlap="1" wp14:anchorId="5AFF60E3" wp14:editId="5B08B4FB">
          <wp:simplePos x="0" y="0"/>
          <wp:positionH relativeFrom="column">
            <wp:posOffset>4977765</wp:posOffset>
          </wp:positionH>
          <wp:positionV relativeFrom="paragraph">
            <wp:posOffset>-88900</wp:posOffset>
          </wp:positionV>
          <wp:extent cx="1647825" cy="287020"/>
          <wp:effectExtent l="0" t="0" r="9525" b="0"/>
          <wp:wrapTight wrapText="bothSides">
            <wp:wrapPolygon edited="0">
              <wp:start x="250" y="0"/>
              <wp:lineTo x="0" y="4301"/>
              <wp:lineTo x="0" y="17204"/>
              <wp:lineTo x="499" y="20071"/>
              <wp:lineTo x="3496" y="20071"/>
              <wp:lineTo x="21475" y="17204"/>
              <wp:lineTo x="21475" y="2867"/>
              <wp:lineTo x="1998" y="0"/>
              <wp:lineTo x="25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2870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A5002"/>
    <w:multiLevelType w:val="multilevel"/>
    <w:tmpl w:val="3C9205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9A20178"/>
    <w:multiLevelType w:val="multilevel"/>
    <w:tmpl w:val="083EA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26"/>
    <w:rsid w:val="0000426D"/>
    <w:rsid w:val="00004C1A"/>
    <w:rsid w:val="00010D3C"/>
    <w:rsid w:val="00012EC4"/>
    <w:rsid w:val="000145E6"/>
    <w:rsid w:val="000168FD"/>
    <w:rsid w:val="000176E2"/>
    <w:rsid w:val="00032A1E"/>
    <w:rsid w:val="00032B5F"/>
    <w:rsid w:val="0004090E"/>
    <w:rsid w:val="000412A7"/>
    <w:rsid w:val="00057E7D"/>
    <w:rsid w:val="0006768B"/>
    <w:rsid w:val="000802AB"/>
    <w:rsid w:val="000876DD"/>
    <w:rsid w:val="00091644"/>
    <w:rsid w:val="000A6ABF"/>
    <w:rsid w:val="000A71E5"/>
    <w:rsid w:val="000A7746"/>
    <w:rsid w:val="000A7E1A"/>
    <w:rsid w:val="000B121A"/>
    <w:rsid w:val="000B3B4E"/>
    <w:rsid w:val="000C4D4F"/>
    <w:rsid w:val="000D3CBF"/>
    <w:rsid w:val="000D3D25"/>
    <w:rsid w:val="000E7E62"/>
    <w:rsid w:val="000F2AA2"/>
    <w:rsid w:val="000F5DF8"/>
    <w:rsid w:val="000F6B92"/>
    <w:rsid w:val="00101982"/>
    <w:rsid w:val="00102F76"/>
    <w:rsid w:val="00103A56"/>
    <w:rsid w:val="00111B86"/>
    <w:rsid w:val="00113767"/>
    <w:rsid w:val="00117E16"/>
    <w:rsid w:val="00134500"/>
    <w:rsid w:val="0013481B"/>
    <w:rsid w:val="00143160"/>
    <w:rsid w:val="00146FCE"/>
    <w:rsid w:val="00152E82"/>
    <w:rsid w:val="001545C7"/>
    <w:rsid w:val="00166D78"/>
    <w:rsid w:val="00166FB8"/>
    <w:rsid w:val="0016729F"/>
    <w:rsid w:val="001672D9"/>
    <w:rsid w:val="001676B0"/>
    <w:rsid w:val="001817EF"/>
    <w:rsid w:val="00190226"/>
    <w:rsid w:val="001953CB"/>
    <w:rsid w:val="001A37AE"/>
    <w:rsid w:val="001B3087"/>
    <w:rsid w:val="001B4E3A"/>
    <w:rsid w:val="001B5B69"/>
    <w:rsid w:val="001C1E64"/>
    <w:rsid w:val="001C3E7E"/>
    <w:rsid w:val="001C6BF9"/>
    <w:rsid w:val="001C6F26"/>
    <w:rsid w:val="001D2808"/>
    <w:rsid w:val="001E17AD"/>
    <w:rsid w:val="001E44A4"/>
    <w:rsid w:val="001F1CA8"/>
    <w:rsid w:val="001F2F0F"/>
    <w:rsid w:val="001F5A37"/>
    <w:rsid w:val="001F6E8D"/>
    <w:rsid w:val="002000FE"/>
    <w:rsid w:val="00202ED3"/>
    <w:rsid w:val="002142D0"/>
    <w:rsid w:val="0022327D"/>
    <w:rsid w:val="00231C65"/>
    <w:rsid w:val="00233A6A"/>
    <w:rsid w:val="00234B55"/>
    <w:rsid w:val="00253D9E"/>
    <w:rsid w:val="00256A47"/>
    <w:rsid w:val="00262D6B"/>
    <w:rsid w:val="0026440C"/>
    <w:rsid w:val="00273DD8"/>
    <w:rsid w:val="0027694F"/>
    <w:rsid w:val="00276BC2"/>
    <w:rsid w:val="00280980"/>
    <w:rsid w:val="00281005"/>
    <w:rsid w:val="002978C2"/>
    <w:rsid w:val="002A7819"/>
    <w:rsid w:val="002A78F0"/>
    <w:rsid w:val="002B4826"/>
    <w:rsid w:val="002C392A"/>
    <w:rsid w:val="002C39AE"/>
    <w:rsid w:val="002C5F25"/>
    <w:rsid w:val="002C5F92"/>
    <w:rsid w:val="002C6DA0"/>
    <w:rsid w:val="002D54DA"/>
    <w:rsid w:val="002E1BE6"/>
    <w:rsid w:val="002E4B03"/>
    <w:rsid w:val="002E77D6"/>
    <w:rsid w:val="002F1D28"/>
    <w:rsid w:val="002F3BAD"/>
    <w:rsid w:val="002F3DA9"/>
    <w:rsid w:val="00304702"/>
    <w:rsid w:val="0031021E"/>
    <w:rsid w:val="00312B0E"/>
    <w:rsid w:val="003144FB"/>
    <w:rsid w:val="003149EC"/>
    <w:rsid w:val="00317DBB"/>
    <w:rsid w:val="0032145A"/>
    <w:rsid w:val="00323B0B"/>
    <w:rsid w:val="003262C1"/>
    <w:rsid w:val="003321C1"/>
    <w:rsid w:val="003406EF"/>
    <w:rsid w:val="0034305A"/>
    <w:rsid w:val="00355503"/>
    <w:rsid w:val="003660D9"/>
    <w:rsid w:val="00366515"/>
    <w:rsid w:val="003758FE"/>
    <w:rsid w:val="0038032C"/>
    <w:rsid w:val="00381A7A"/>
    <w:rsid w:val="00386BFB"/>
    <w:rsid w:val="0039224B"/>
    <w:rsid w:val="003A0B43"/>
    <w:rsid w:val="003A1751"/>
    <w:rsid w:val="003A2ABF"/>
    <w:rsid w:val="003C09F3"/>
    <w:rsid w:val="003C6FB9"/>
    <w:rsid w:val="003C74F0"/>
    <w:rsid w:val="003C7DEC"/>
    <w:rsid w:val="003D21CB"/>
    <w:rsid w:val="003D35FD"/>
    <w:rsid w:val="003D5E87"/>
    <w:rsid w:val="003D67AC"/>
    <w:rsid w:val="003D7F70"/>
    <w:rsid w:val="003F7837"/>
    <w:rsid w:val="004027AB"/>
    <w:rsid w:val="00407A92"/>
    <w:rsid w:val="00410B10"/>
    <w:rsid w:val="004140CE"/>
    <w:rsid w:val="00425511"/>
    <w:rsid w:val="00434F20"/>
    <w:rsid w:val="00442638"/>
    <w:rsid w:val="00443CA6"/>
    <w:rsid w:val="0044430C"/>
    <w:rsid w:val="004454A5"/>
    <w:rsid w:val="0044619B"/>
    <w:rsid w:val="00456071"/>
    <w:rsid w:val="00460424"/>
    <w:rsid w:val="00462192"/>
    <w:rsid w:val="00466097"/>
    <w:rsid w:val="00467CCC"/>
    <w:rsid w:val="004709B0"/>
    <w:rsid w:val="0047194F"/>
    <w:rsid w:val="00472370"/>
    <w:rsid w:val="0048110F"/>
    <w:rsid w:val="00486165"/>
    <w:rsid w:val="00491721"/>
    <w:rsid w:val="00497B5B"/>
    <w:rsid w:val="004A2219"/>
    <w:rsid w:val="004A46D6"/>
    <w:rsid w:val="004A64D8"/>
    <w:rsid w:val="004B0749"/>
    <w:rsid w:val="004B12CC"/>
    <w:rsid w:val="004B7B4B"/>
    <w:rsid w:val="004C75BA"/>
    <w:rsid w:val="004C77FB"/>
    <w:rsid w:val="004D2EF8"/>
    <w:rsid w:val="004D404B"/>
    <w:rsid w:val="004D7B4E"/>
    <w:rsid w:val="004E14D0"/>
    <w:rsid w:val="004F29C1"/>
    <w:rsid w:val="004F69D5"/>
    <w:rsid w:val="004F6ED0"/>
    <w:rsid w:val="00502930"/>
    <w:rsid w:val="005066AE"/>
    <w:rsid w:val="00512EBF"/>
    <w:rsid w:val="00514FA2"/>
    <w:rsid w:val="0051528A"/>
    <w:rsid w:val="00522D2D"/>
    <w:rsid w:val="00524A2D"/>
    <w:rsid w:val="00526724"/>
    <w:rsid w:val="005331C1"/>
    <w:rsid w:val="00534ECE"/>
    <w:rsid w:val="00546E46"/>
    <w:rsid w:val="005522E7"/>
    <w:rsid w:val="0055441A"/>
    <w:rsid w:val="005549FE"/>
    <w:rsid w:val="00560AEB"/>
    <w:rsid w:val="00563998"/>
    <w:rsid w:val="005640ED"/>
    <w:rsid w:val="005648AB"/>
    <w:rsid w:val="00566132"/>
    <w:rsid w:val="00567C9E"/>
    <w:rsid w:val="00570DA1"/>
    <w:rsid w:val="00576514"/>
    <w:rsid w:val="005820FA"/>
    <w:rsid w:val="00593C7F"/>
    <w:rsid w:val="005A0E54"/>
    <w:rsid w:val="005A14F6"/>
    <w:rsid w:val="005A30A0"/>
    <w:rsid w:val="005A6ABA"/>
    <w:rsid w:val="005B2FE0"/>
    <w:rsid w:val="005B56CD"/>
    <w:rsid w:val="005B75E1"/>
    <w:rsid w:val="005C49DE"/>
    <w:rsid w:val="005D1FEC"/>
    <w:rsid w:val="005D4F76"/>
    <w:rsid w:val="005D647C"/>
    <w:rsid w:val="005E1C68"/>
    <w:rsid w:val="005F29A5"/>
    <w:rsid w:val="005F40C3"/>
    <w:rsid w:val="006027C9"/>
    <w:rsid w:val="006130F5"/>
    <w:rsid w:val="0061423F"/>
    <w:rsid w:val="00617727"/>
    <w:rsid w:val="00617F88"/>
    <w:rsid w:val="00621D71"/>
    <w:rsid w:val="0062332E"/>
    <w:rsid w:val="00634CCA"/>
    <w:rsid w:val="006400F7"/>
    <w:rsid w:val="00646049"/>
    <w:rsid w:val="0065794B"/>
    <w:rsid w:val="00665A5C"/>
    <w:rsid w:val="006664BD"/>
    <w:rsid w:val="00677197"/>
    <w:rsid w:val="006778B8"/>
    <w:rsid w:val="0068296B"/>
    <w:rsid w:val="00684DF6"/>
    <w:rsid w:val="00686599"/>
    <w:rsid w:val="00691027"/>
    <w:rsid w:val="006A09CF"/>
    <w:rsid w:val="006A31B4"/>
    <w:rsid w:val="006A530D"/>
    <w:rsid w:val="006B0525"/>
    <w:rsid w:val="006B1027"/>
    <w:rsid w:val="006B11D0"/>
    <w:rsid w:val="006C49A6"/>
    <w:rsid w:val="006D22B5"/>
    <w:rsid w:val="006D3E4C"/>
    <w:rsid w:val="006D6824"/>
    <w:rsid w:val="006D6A52"/>
    <w:rsid w:val="006D75B8"/>
    <w:rsid w:val="006E2B88"/>
    <w:rsid w:val="006E5CB0"/>
    <w:rsid w:val="006F2E7E"/>
    <w:rsid w:val="006F4D5F"/>
    <w:rsid w:val="006F5F07"/>
    <w:rsid w:val="0070059F"/>
    <w:rsid w:val="00702324"/>
    <w:rsid w:val="00703645"/>
    <w:rsid w:val="0070393D"/>
    <w:rsid w:val="007106DA"/>
    <w:rsid w:val="0071679C"/>
    <w:rsid w:val="007213D6"/>
    <w:rsid w:val="007328E4"/>
    <w:rsid w:val="0073505E"/>
    <w:rsid w:val="007372AE"/>
    <w:rsid w:val="00745FF9"/>
    <w:rsid w:val="00756DD6"/>
    <w:rsid w:val="007606AF"/>
    <w:rsid w:val="00764FC4"/>
    <w:rsid w:val="00767E46"/>
    <w:rsid w:val="007700B9"/>
    <w:rsid w:val="00774474"/>
    <w:rsid w:val="00780C30"/>
    <w:rsid w:val="007824F5"/>
    <w:rsid w:val="007A027F"/>
    <w:rsid w:val="007A0465"/>
    <w:rsid w:val="007A41C8"/>
    <w:rsid w:val="007A5B78"/>
    <w:rsid w:val="007A7138"/>
    <w:rsid w:val="007A7237"/>
    <w:rsid w:val="007A78A4"/>
    <w:rsid w:val="007A7A3F"/>
    <w:rsid w:val="007B1196"/>
    <w:rsid w:val="007B1951"/>
    <w:rsid w:val="007B2AB2"/>
    <w:rsid w:val="007B41DF"/>
    <w:rsid w:val="007B5AD1"/>
    <w:rsid w:val="007C1D36"/>
    <w:rsid w:val="007D7954"/>
    <w:rsid w:val="007E2317"/>
    <w:rsid w:val="007E5366"/>
    <w:rsid w:val="008065BA"/>
    <w:rsid w:val="008114EA"/>
    <w:rsid w:val="008171E6"/>
    <w:rsid w:val="0082133C"/>
    <w:rsid w:val="00832FEA"/>
    <w:rsid w:val="0083593F"/>
    <w:rsid w:val="0083761A"/>
    <w:rsid w:val="00841A36"/>
    <w:rsid w:val="00843633"/>
    <w:rsid w:val="00847998"/>
    <w:rsid w:val="00854F18"/>
    <w:rsid w:val="008617B0"/>
    <w:rsid w:val="00864160"/>
    <w:rsid w:val="0086515D"/>
    <w:rsid w:val="00867771"/>
    <w:rsid w:val="00867978"/>
    <w:rsid w:val="00870FE8"/>
    <w:rsid w:val="00877E22"/>
    <w:rsid w:val="008863A9"/>
    <w:rsid w:val="00890BA4"/>
    <w:rsid w:val="00891C4E"/>
    <w:rsid w:val="00897721"/>
    <w:rsid w:val="008A06C9"/>
    <w:rsid w:val="008A2D4B"/>
    <w:rsid w:val="008A78B2"/>
    <w:rsid w:val="008A7D96"/>
    <w:rsid w:val="008B16DD"/>
    <w:rsid w:val="008B717F"/>
    <w:rsid w:val="008B7488"/>
    <w:rsid w:val="008C4ABD"/>
    <w:rsid w:val="008D4C09"/>
    <w:rsid w:val="008D7242"/>
    <w:rsid w:val="008E044F"/>
    <w:rsid w:val="008E4F2B"/>
    <w:rsid w:val="008F0D64"/>
    <w:rsid w:val="008F176E"/>
    <w:rsid w:val="008F6423"/>
    <w:rsid w:val="00903CF1"/>
    <w:rsid w:val="00907DE3"/>
    <w:rsid w:val="00913B39"/>
    <w:rsid w:val="009145D6"/>
    <w:rsid w:val="00916061"/>
    <w:rsid w:val="009212BB"/>
    <w:rsid w:val="00924A51"/>
    <w:rsid w:val="009317A3"/>
    <w:rsid w:val="009319DE"/>
    <w:rsid w:val="009330A9"/>
    <w:rsid w:val="00946795"/>
    <w:rsid w:val="00955925"/>
    <w:rsid w:val="00961A60"/>
    <w:rsid w:val="009709B6"/>
    <w:rsid w:val="00972FF8"/>
    <w:rsid w:val="00977882"/>
    <w:rsid w:val="00984ECF"/>
    <w:rsid w:val="009920FE"/>
    <w:rsid w:val="00995E4E"/>
    <w:rsid w:val="009A0701"/>
    <w:rsid w:val="009A1951"/>
    <w:rsid w:val="009A395E"/>
    <w:rsid w:val="009A74D7"/>
    <w:rsid w:val="009B6F44"/>
    <w:rsid w:val="009C29DA"/>
    <w:rsid w:val="009C4F5D"/>
    <w:rsid w:val="009D2344"/>
    <w:rsid w:val="009D59FC"/>
    <w:rsid w:val="009E17CD"/>
    <w:rsid w:val="009E2B4F"/>
    <w:rsid w:val="009E4321"/>
    <w:rsid w:val="009F3CA4"/>
    <w:rsid w:val="00A00759"/>
    <w:rsid w:val="00A03352"/>
    <w:rsid w:val="00A03AA3"/>
    <w:rsid w:val="00A11304"/>
    <w:rsid w:val="00A11674"/>
    <w:rsid w:val="00A116D4"/>
    <w:rsid w:val="00A15A60"/>
    <w:rsid w:val="00A16C8A"/>
    <w:rsid w:val="00A21A9E"/>
    <w:rsid w:val="00A25475"/>
    <w:rsid w:val="00A278C2"/>
    <w:rsid w:val="00A3021D"/>
    <w:rsid w:val="00A358CB"/>
    <w:rsid w:val="00A41B98"/>
    <w:rsid w:val="00A46243"/>
    <w:rsid w:val="00A478C9"/>
    <w:rsid w:val="00A53448"/>
    <w:rsid w:val="00A575AB"/>
    <w:rsid w:val="00A73E33"/>
    <w:rsid w:val="00A76B88"/>
    <w:rsid w:val="00A83A4D"/>
    <w:rsid w:val="00A86E01"/>
    <w:rsid w:val="00A90169"/>
    <w:rsid w:val="00A93BEC"/>
    <w:rsid w:val="00AB24A9"/>
    <w:rsid w:val="00AB29EB"/>
    <w:rsid w:val="00AB5E12"/>
    <w:rsid w:val="00AB689F"/>
    <w:rsid w:val="00AC0FBB"/>
    <w:rsid w:val="00AD05C0"/>
    <w:rsid w:val="00AD079E"/>
    <w:rsid w:val="00AD32BC"/>
    <w:rsid w:val="00AD7564"/>
    <w:rsid w:val="00AE108C"/>
    <w:rsid w:val="00AE3D6F"/>
    <w:rsid w:val="00AF35A2"/>
    <w:rsid w:val="00AF6EE7"/>
    <w:rsid w:val="00B00C9B"/>
    <w:rsid w:val="00B03371"/>
    <w:rsid w:val="00B05451"/>
    <w:rsid w:val="00B05ABE"/>
    <w:rsid w:val="00B13010"/>
    <w:rsid w:val="00B13694"/>
    <w:rsid w:val="00B15709"/>
    <w:rsid w:val="00B17B45"/>
    <w:rsid w:val="00B206E3"/>
    <w:rsid w:val="00B224DF"/>
    <w:rsid w:val="00B22B30"/>
    <w:rsid w:val="00B42062"/>
    <w:rsid w:val="00B54C9C"/>
    <w:rsid w:val="00B61BC7"/>
    <w:rsid w:val="00B64069"/>
    <w:rsid w:val="00B740FE"/>
    <w:rsid w:val="00B74AF1"/>
    <w:rsid w:val="00B80DA6"/>
    <w:rsid w:val="00B816C8"/>
    <w:rsid w:val="00B8280A"/>
    <w:rsid w:val="00B84207"/>
    <w:rsid w:val="00B84B15"/>
    <w:rsid w:val="00B87A5D"/>
    <w:rsid w:val="00B911AA"/>
    <w:rsid w:val="00B9652E"/>
    <w:rsid w:val="00BA6223"/>
    <w:rsid w:val="00BA6A55"/>
    <w:rsid w:val="00BB1896"/>
    <w:rsid w:val="00BB3B36"/>
    <w:rsid w:val="00BB7612"/>
    <w:rsid w:val="00BC36C9"/>
    <w:rsid w:val="00BC457D"/>
    <w:rsid w:val="00BC4E4B"/>
    <w:rsid w:val="00BD060B"/>
    <w:rsid w:val="00BD49C6"/>
    <w:rsid w:val="00BE138C"/>
    <w:rsid w:val="00BE22A4"/>
    <w:rsid w:val="00BE3194"/>
    <w:rsid w:val="00BE4836"/>
    <w:rsid w:val="00BE6308"/>
    <w:rsid w:val="00BF0A4E"/>
    <w:rsid w:val="00BF1F03"/>
    <w:rsid w:val="00BF241A"/>
    <w:rsid w:val="00BF420E"/>
    <w:rsid w:val="00C061CC"/>
    <w:rsid w:val="00C10FCC"/>
    <w:rsid w:val="00C154DE"/>
    <w:rsid w:val="00C15825"/>
    <w:rsid w:val="00C15EA4"/>
    <w:rsid w:val="00C249EE"/>
    <w:rsid w:val="00C364F0"/>
    <w:rsid w:val="00C36E1A"/>
    <w:rsid w:val="00C40CA8"/>
    <w:rsid w:val="00C40FDE"/>
    <w:rsid w:val="00C44428"/>
    <w:rsid w:val="00C4569E"/>
    <w:rsid w:val="00C5350E"/>
    <w:rsid w:val="00C5620D"/>
    <w:rsid w:val="00C57ACC"/>
    <w:rsid w:val="00C64762"/>
    <w:rsid w:val="00C6799B"/>
    <w:rsid w:val="00C70629"/>
    <w:rsid w:val="00C74D3D"/>
    <w:rsid w:val="00C75238"/>
    <w:rsid w:val="00C75FFB"/>
    <w:rsid w:val="00C8136B"/>
    <w:rsid w:val="00C855D3"/>
    <w:rsid w:val="00C95B27"/>
    <w:rsid w:val="00C95EC7"/>
    <w:rsid w:val="00C97030"/>
    <w:rsid w:val="00C9737C"/>
    <w:rsid w:val="00CB794D"/>
    <w:rsid w:val="00CC27CB"/>
    <w:rsid w:val="00CC5F4E"/>
    <w:rsid w:val="00CC73FD"/>
    <w:rsid w:val="00CD659E"/>
    <w:rsid w:val="00CE2A2B"/>
    <w:rsid w:val="00CE2E47"/>
    <w:rsid w:val="00CE5996"/>
    <w:rsid w:val="00CE7EF2"/>
    <w:rsid w:val="00CF1400"/>
    <w:rsid w:val="00CF5369"/>
    <w:rsid w:val="00D0134A"/>
    <w:rsid w:val="00D01ACF"/>
    <w:rsid w:val="00D05250"/>
    <w:rsid w:val="00D07199"/>
    <w:rsid w:val="00D0775F"/>
    <w:rsid w:val="00D1248F"/>
    <w:rsid w:val="00D312E3"/>
    <w:rsid w:val="00D34085"/>
    <w:rsid w:val="00D4141C"/>
    <w:rsid w:val="00D443F1"/>
    <w:rsid w:val="00D462F1"/>
    <w:rsid w:val="00D53496"/>
    <w:rsid w:val="00D54650"/>
    <w:rsid w:val="00D648C9"/>
    <w:rsid w:val="00D71331"/>
    <w:rsid w:val="00D757B5"/>
    <w:rsid w:val="00D76222"/>
    <w:rsid w:val="00D82214"/>
    <w:rsid w:val="00D86EAF"/>
    <w:rsid w:val="00D91595"/>
    <w:rsid w:val="00D91C04"/>
    <w:rsid w:val="00D92F9A"/>
    <w:rsid w:val="00D948FE"/>
    <w:rsid w:val="00D9782F"/>
    <w:rsid w:val="00DA283A"/>
    <w:rsid w:val="00DA6D95"/>
    <w:rsid w:val="00DB16DC"/>
    <w:rsid w:val="00DB24AC"/>
    <w:rsid w:val="00DB4B0F"/>
    <w:rsid w:val="00DB51FE"/>
    <w:rsid w:val="00DC3A0A"/>
    <w:rsid w:val="00DC67B5"/>
    <w:rsid w:val="00DC6E5C"/>
    <w:rsid w:val="00DD0D07"/>
    <w:rsid w:val="00DD2D76"/>
    <w:rsid w:val="00DD3808"/>
    <w:rsid w:val="00DF13AF"/>
    <w:rsid w:val="00DF2027"/>
    <w:rsid w:val="00DF4642"/>
    <w:rsid w:val="00E02FBA"/>
    <w:rsid w:val="00E069D5"/>
    <w:rsid w:val="00E07026"/>
    <w:rsid w:val="00E10837"/>
    <w:rsid w:val="00E12424"/>
    <w:rsid w:val="00E20C40"/>
    <w:rsid w:val="00E21E57"/>
    <w:rsid w:val="00E24300"/>
    <w:rsid w:val="00E32DAA"/>
    <w:rsid w:val="00E3690D"/>
    <w:rsid w:val="00E434DF"/>
    <w:rsid w:val="00E45C20"/>
    <w:rsid w:val="00E51E22"/>
    <w:rsid w:val="00E5329B"/>
    <w:rsid w:val="00E5654D"/>
    <w:rsid w:val="00E627FB"/>
    <w:rsid w:val="00E67560"/>
    <w:rsid w:val="00E70CBE"/>
    <w:rsid w:val="00E733F5"/>
    <w:rsid w:val="00E755BF"/>
    <w:rsid w:val="00E75719"/>
    <w:rsid w:val="00E857BD"/>
    <w:rsid w:val="00E9160A"/>
    <w:rsid w:val="00EA1490"/>
    <w:rsid w:val="00EA51E3"/>
    <w:rsid w:val="00EA52B2"/>
    <w:rsid w:val="00EB28F4"/>
    <w:rsid w:val="00EB2E74"/>
    <w:rsid w:val="00EB301B"/>
    <w:rsid w:val="00EB62BA"/>
    <w:rsid w:val="00EB6ECD"/>
    <w:rsid w:val="00EC5E0F"/>
    <w:rsid w:val="00ED08EA"/>
    <w:rsid w:val="00ED5283"/>
    <w:rsid w:val="00ED646C"/>
    <w:rsid w:val="00ED6951"/>
    <w:rsid w:val="00ED746B"/>
    <w:rsid w:val="00EE1188"/>
    <w:rsid w:val="00EE173B"/>
    <w:rsid w:val="00EF199C"/>
    <w:rsid w:val="00EF6882"/>
    <w:rsid w:val="00F01DB0"/>
    <w:rsid w:val="00F04BFF"/>
    <w:rsid w:val="00F0702E"/>
    <w:rsid w:val="00F07D61"/>
    <w:rsid w:val="00F14685"/>
    <w:rsid w:val="00F16882"/>
    <w:rsid w:val="00F16997"/>
    <w:rsid w:val="00F16F37"/>
    <w:rsid w:val="00F21E84"/>
    <w:rsid w:val="00F21F4B"/>
    <w:rsid w:val="00F224CB"/>
    <w:rsid w:val="00F401A6"/>
    <w:rsid w:val="00F42C65"/>
    <w:rsid w:val="00F44C9A"/>
    <w:rsid w:val="00F4531D"/>
    <w:rsid w:val="00F5107C"/>
    <w:rsid w:val="00F60FC2"/>
    <w:rsid w:val="00F6314E"/>
    <w:rsid w:val="00F6438E"/>
    <w:rsid w:val="00F67605"/>
    <w:rsid w:val="00F70C86"/>
    <w:rsid w:val="00F74520"/>
    <w:rsid w:val="00F80063"/>
    <w:rsid w:val="00F82B5D"/>
    <w:rsid w:val="00F8589A"/>
    <w:rsid w:val="00F912E6"/>
    <w:rsid w:val="00F93389"/>
    <w:rsid w:val="00F940EB"/>
    <w:rsid w:val="00F94C6C"/>
    <w:rsid w:val="00F96C10"/>
    <w:rsid w:val="00FB438E"/>
    <w:rsid w:val="00FB4D04"/>
    <w:rsid w:val="00FC2650"/>
    <w:rsid w:val="00FC5EB9"/>
    <w:rsid w:val="00FD2EFD"/>
    <w:rsid w:val="00FD426D"/>
    <w:rsid w:val="00FD79A8"/>
    <w:rsid w:val="00FE0FBE"/>
    <w:rsid w:val="00FE385D"/>
    <w:rsid w:val="033A20C6"/>
    <w:rsid w:val="0506366A"/>
    <w:rsid w:val="07315A2F"/>
    <w:rsid w:val="075C9AD6"/>
    <w:rsid w:val="0AF81C60"/>
    <w:rsid w:val="0F2B61B3"/>
    <w:rsid w:val="0FD909B4"/>
    <w:rsid w:val="1070F6BB"/>
    <w:rsid w:val="1147039D"/>
    <w:rsid w:val="13B03897"/>
    <w:rsid w:val="13C122BF"/>
    <w:rsid w:val="21C04D8E"/>
    <w:rsid w:val="222ABA82"/>
    <w:rsid w:val="27218EF0"/>
    <w:rsid w:val="2AAEB0DD"/>
    <w:rsid w:val="3156A675"/>
    <w:rsid w:val="3257DB33"/>
    <w:rsid w:val="339128DA"/>
    <w:rsid w:val="34466BD9"/>
    <w:rsid w:val="360860D2"/>
    <w:rsid w:val="3922CCDA"/>
    <w:rsid w:val="3C0834F9"/>
    <w:rsid w:val="3C95F4B7"/>
    <w:rsid w:val="3FE52A3F"/>
    <w:rsid w:val="422A0EB8"/>
    <w:rsid w:val="443B03F5"/>
    <w:rsid w:val="45126395"/>
    <w:rsid w:val="45CBA864"/>
    <w:rsid w:val="462DC735"/>
    <w:rsid w:val="4934DDA5"/>
    <w:rsid w:val="539F80C6"/>
    <w:rsid w:val="54798985"/>
    <w:rsid w:val="5493485F"/>
    <w:rsid w:val="59DAB2B6"/>
    <w:rsid w:val="5CF5F863"/>
    <w:rsid w:val="5FE80ABE"/>
    <w:rsid w:val="6088BE44"/>
    <w:rsid w:val="61187273"/>
    <w:rsid w:val="6488D0F6"/>
    <w:rsid w:val="6577D87F"/>
    <w:rsid w:val="65798A7E"/>
    <w:rsid w:val="67A60658"/>
    <w:rsid w:val="697FDD3C"/>
    <w:rsid w:val="6B568BF7"/>
    <w:rsid w:val="761A3E2D"/>
    <w:rsid w:val="766A2CDA"/>
    <w:rsid w:val="77E070D0"/>
    <w:rsid w:val="7870FC20"/>
    <w:rsid w:val="796F76FF"/>
    <w:rsid w:val="7A828013"/>
    <w:rsid w:val="7ABCBD4C"/>
    <w:rsid w:val="7CAC8CE0"/>
    <w:rsid w:val="7E6E3786"/>
    <w:rsid w:val="7F899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1B8C5"/>
  <w15:chartTrackingRefBased/>
  <w15:docId w15:val="{3C774F28-E6D5-42E9-8493-DE5BDFC0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2142D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395E"/>
    <w:rPr>
      <w:sz w:val="16"/>
      <w:szCs w:val="16"/>
    </w:rPr>
  </w:style>
  <w:style w:type="paragraph" w:styleId="CommentText">
    <w:name w:val="annotation text"/>
    <w:basedOn w:val="Normal"/>
    <w:link w:val="CommentTextChar"/>
    <w:uiPriority w:val="99"/>
    <w:semiHidden/>
    <w:unhideWhenUsed/>
    <w:rsid w:val="009A395E"/>
    <w:pPr>
      <w:spacing w:line="240" w:lineRule="auto"/>
    </w:pPr>
    <w:rPr>
      <w:sz w:val="20"/>
      <w:szCs w:val="20"/>
    </w:rPr>
  </w:style>
  <w:style w:type="character" w:customStyle="1" w:styleId="CommentTextChar">
    <w:name w:val="Comment Text Char"/>
    <w:basedOn w:val="DefaultParagraphFont"/>
    <w:link w:val="CommentText"/>
    <w:uiPriority w:val="99"/>
    <w:semiHidden/>
    <w:rsid w:val="009A395E"/>
    <w:rPr>
      <w:sz w:val="20"/>
      <w:szCs w:val="20"/>
    </w:rPr>
  </w:style>
  <w:style w:type="paragraph" w:styleId="CommentSubject">
    <w:name w:val="annotation subject"/>
    <w:basedOn w:val="CommentText"/>
    <w:next w:val="CommentText"/>
    <w:link w:val="CommentSubjectChar"/>
    <w:uiPriority w:val="99"/>
    <w:semiHidden/>
    <w:unhideWhenUsed/>
    <w:rsid w:val="009A395E"/>
    <w:rPr>
      <w:b/>
      <w:bCs/>
    </w:rPr>
  </w:style>
  <w:style w:type="character" w:customStyle="1" w:styleId="CommentSubjectChar">
    <w:name w:val="Comment Subject Char"/>
    <w:basedOn w:val="CommentTextChar"/>
    <w:link w:val="CommentSubject"/>
    <w:uiPriority w:val="99"/>
    <w:semiHidden/>
    <w:rsid w:val="009A395E"/>
    <w:rPr>
      <w:b/>
      <w:bCs/>
      <w:sz w:val="20"/>
      <w:szCs w:val="20"/>
    </w:rPr>
  </w:style>
  <w:style w:type="paragraph" w:styleId="Header">
    <w:name w:val="header"/>
    <w:basedOn w:val="Normal"/>
    <w:link w:val="HeaderChar"/>
    <w:uiPriority w:val="99"/>
    <w:unhideWhenUsed/>
    <w:rsid w:val="000F5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DF8"/>
  </w:style>
  <w:style w:type="paragraph" w:styleId="Footer">
    <w:name w:val="footer"/>
    <w:basedOn w:val="Normal"/>
    <w:link w:val="FooterChar"/>
    <w:uiPriority w:val="99"/>
    <w:unhideWhenUsed/>
    <w:rsid w:val="000F5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DF8"/>
  </w:style>
  <w:style w:type="character" w:styleId="Hyperlink">
    <w:name w:val="Hyperlink"/>
    <w:basedOn w:val="DefaultParagraphFont"/>
    <w:uiPriority w:val="99"/>
    <w:unhideWhenUsed/>
    <w:rsid w:val="00563998"/>
    <w:rPr>
      <w:color w:val="0000FF"/>
      <w:u w:val="single"/>
    </w:rPr>
  </w:style>
  <w:style w:type="character" w:styleId="FollowedHyperlink">
    <w:name w:val="FollowedHyperlink"/>
    <w:basedOn w:val="DefaultParagraphFont"/>
    <w:uiPriority w:val="99"/>
    <w:semiHidden/>
    <w:unhideWhenUsed/>
    <w:rsid w:val="00CE5996"/>
    <w:rPr>
      <w:color w:val="954F72" w:themeColor="followedHyperlink"/>
      <w:u w:val="single"/>
    </w:rPr>
  </w:style>
  <w:style w:type="paragraph" w:customStyle="1" w:styleId="paragraph">
    <w:name w:val="paragraph"/>
    <w:basedOn w:val="Normal"/>
    <w:rsid w:val="00D86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6EAF"/>
  </w:style>
  <w:style w:type="character" w:customStyle="1" w:styleId="scxw161206329">
    <w:name w:val="scxw161206329"/>
    <w:basedOn w:val="DefaultParagraphFont"/>
    <w:rsid w:val="00D86EAF"/>
  </w:style>
  <w:style w:type="character" w:customStyle="1" w:styleId="eop">
    <w:name w:val="eop"/>
    <w:basedOn w:val="DefaultParagraphFont"/>
    <w:rsid w:val="00D86EAF"/>
  </w:style>
  <w:style w:type="character" w:styleId="UnresolvedMention">
    <w:name w:val="Unresolved Mention"/>
    <w:basedOn w:val="DefaultParagraphFont"/>
    <w:uiPriority w:val="99"/>
    <w:unhideWhenUsed/>
    <w:rsid w:val="00456071"/>
    <w:rPr>
      <w:color w:val="605E5C"/>
      <w:shd w:val="clear" w:color="auto" w:fill="E1DFDD"/>
    </w:rPr>
  </w:style>
  <w:style w:type="paragraph" w:styleId="Revision">
    <w:name w:val="Revision"/>
    <w:hidden/>
    <w:uiPriority w:val="99"/>
    <w:semiHidden/>
    <w:rsid w:val="00F07D61"/>
    <w:pPr>
      <w:spacing w:after="0" w:line="240" w:lineRule="auto"/>
    </w:pPr>
  </w:style>
  <w:style w:type="paragraph" w:customStyle="1" w:styleId="xxmsonormal">
    <w:name w:val="x_x_msonormal"/>
    <w:basedOn w:val="Normal"/>
    <w:rsid w:val="00A11304"/>
    <w:pPr>
      <w:spacing w:before="100" w:beforeAutospacing="1" w:after="100" w:afterAutospacing="1" w:line="240" w:lineRule="auto"/>
    </w:pPr>
    <w:rPr>
      <w:rFonts w:ascii="Calibri" w:hAnsi="Calibri" w:cs="Calibri"/>
    </w:rPr>
  </w:style>
  <w:style w:type="character" w:styleId="Mention">
    <w:name w:val="Mention"/>
    <w:basedOn w:val="DefaultParagraphFont"/>
    <w:uiPriority w:val="99"/>
    <w:unhideWhenUsed/>
    <w:rsid w:val="00C15825"/>
    <w:rPr>
      <w:color w:val="2B579A"/>
      <w:shd w:val="clear" w:color="auto" w:fill="E1DFDD"/>
    </w:rPr>
  </w:style>
  <w:style w:type="paragraph" w:styleId="BalloonText">
    <w:name w:val="Balloon Text"/>
    <w:basedOn w:val="Normal"/>
    <w:link w:val="BalloonTextChar"/>
    <w:uiPriority w:val="99"/>
    <w:semiHidden/>
    <w:unhideWhenUsed/>
    <w:rsid w:val="000F2AA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2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32102">
      <w:bodyDiv w:val="1"/>
      <w:marLeft w:val="0"/>
      <w:marRight w:val="0"/>
      <w:marTop w:val="0"/>
      <w:marBottom w:val="0"/>
      <w:divBdr>
        <w:top w:val="none" w:sz="0" w:space="0" w:color="auto"/>
        <w:left w:val="none" w:sz="0" w:space="0" w:color="auto"/>
        <w:bottom w:val="none" w:sz="0" w:space="0" w:color="auto"/>
        <w:right w:val="none" w:sz="0" w:space="0" w:color="auto"/>
      </w:divBdr>
    </w:div>
    <w:div w:id="626008605">
      <w:bodyDiv w:val="1"/>
      <w:marLeft w:val="0"/>
      <w:marRight w:val="0"/>
      <w:marTop w:val="0"/>
      <w:marBottom w:val="0"/>
      <w:divBdr>
        <w:top w:val="none" w:sz="0" w:space="0" w:color="auto"/>
        <w:left w:val="none" w:sz="0" w:space="0" w:color="auto"/>
        <w:bottom w:val="none" w:sz="0" w:space="0" w:color="auto"/>
        <w:right w:val="none" w:sz="0" w:space="0" w:color="auto"/>
      </w:divBdr>
      <w:divsChild>
        <w:div w:id="1210648962">
          <w:marLeft w:val="0"/>
          <w:marRight w:val="0"/>
          <w:marTop w:val="0"/>
          <w:marBottom w:val="0"/>
          <w:divBdr>
            <w:top w:val="none" w:sz="0" w:space="0" w:color="auto"/>
            <w:left w:val="none" w:sz="0" w:space="0" w:color="auto"/>
            <w:bottom w:val="none" w:sz="0" w:space="0" w:color="auto"/>
            <w:right w:val="none" w:sz="0" w:space="0" w:color="auto"/>
          </w:divBdr>
        </w:div>
        <w:div w:id="1313414609">
          <w:marLeft w:val="0"/>
          <w:marRight w:val="0"/>
          <w:marTop w:val="0"/>
          <w:marBottom w:val="0"/>
          <w:divBdr>
            <w:top w:val="none" w:sz="0" w:space="0" w:color="auto"/>
            <w:left w:val="none" w:sz="0" w:space="0" w:color="auto"/>
            <w:bottom w:val="none" w:sz="0" w:space="0" w:color="auto"/>
            <w:right w:val="none" w:sz="0" w:space="0" w:color="auto"/>
          </w:divBdr>
        </w:div>
        <w:div w:id="1381518619">
          <w:marLeft w:val="0"/>
          <w:marRight w:val="0"/>
          <w:marTop w:val="0"/>
          <w:marBottom w:val="0"/>
          <w:divBdr>
            <w:top w:val="none" w:sz="0" w:space="0" w:color="auto"/>
            <w:left w:val="none" w:sz="0" w:space="0" w:color="auto"/>
            <w:bottom w:val="none" w:sz="0" w:space="0" w:color="auto"/>
            <w:right w:val="none" w:sz="0" w:space="0" w:color="auto"/>
          </w:divBdr>
        </w:div>
        <w:div w:id="1858419277">
          <w:marLeft w:val="0"/>
          <w:marRight w:val="0"/>
          <w:marTop w:val="0"/>
          <w:marBottom w:val="0"/>
          <w:divBdr>
            <w:top w:val="none" w:sz="0" w:space="0" w:color="auto"/>
            <w:left w:val="none" w:sz="0" w:space="0" w:color="auto"/>
            <w:bottom w:val="none" w:sz="0" w:space="0" w:color="auto"/>
            <w:right w:val="none" w:sz="0" w:space="0" w:color="auto"/>
          </w:divBdr>
        </w:div>
        <w:div w:id="1858738924">
          <w:marLeft w:val="0"/>
          <w:marRight w:val="0"/>
          <w:marTop w:val="0"/>
          <w:marBottom w:val="0"/>
          <w:divBdr>
            <w:top w:val="none" w:sz="0" w:space="0" w:color="auto"/>
            <w:left w:val="none" w:sz="0" w:space="0" w:color="auto"/>
            <w:bottom w:val="none" w:sz="0" w:space="0" w:color="auto"/>
            <w:right w:val="none" w:sz="0" w:space="0" w:color="auto"/>
          </w:divBdr>
        </w:div>
      </w:divsChild>
    </w:div>
    <w:div w:id="1125125409">
      <w:bodyDiv w:val="1"/>
      <w:marLeft w:val="0"/>
      <w:marRight w:val="0"/>
      <w:marTop w:val="0"/>
      <w:marBottom w:val="0"/>
      <w:divBdr>
        <w:top w:val="none" w:sz="0" w:space="0" w:color="auto"/>
        <w:left w:val="none" w:sz="0" w:space="0" w:color="auto"/>
        <w:bottom w:val="none" w:sz="0" w:space="0" w:color="auto"/>
        <w:right w:val="none" w:sz="0" w:space="0" w:color="auto"/>
      </w:divBdr>
    </w:div>
    <w:div w:id="1164781076">
      <w:bodyDiv w:val="1"/>
      <w:marLeft w:val="0"/>
      <w:marRight w:val="0"/>
      <w:marTop w:val="0"/>
      <w:marBottom w:val="0"/>
      <w:divBdr>
        <w:top w:val="none" w:sz="0" w:space="0" w:color="auto"/>
        <w:left w:val="none" w:sz="0" w:space="0" w:color="auto"/>
        <w:bottom w:val="none" w:sz="0" w:space="0" w:color="auto"/>
        <w:right w:val="none" w:sz="0" w:space="0" w:color="auto"/>
      </w:divBdr>
    </w:div>
    <w:div w:id="1248996000">
      <w:bodyDiv w:val="1"/>
      <w:marLeft w:val="0"/>
      <w:marRight w:val="0"/>
      <w:marTop w:val="0"/>
      <w:marBottom w:val="0"/>
      <w:divBdr>
        <w:top w:val="none" w:sz="0" w:space="0" w:color="auto"/>
        <w:left w:val="none" w:sz="0" w:space="0" w:color="auto"/>
        <w:bottom w:val="none" w:sz="0" w:space="0" w:color="auto"/>
        <w:right w:val="none" w:sz="0" w:space="0" w:color="auto"/>
      </w:divBdr>
    </w:div>
    <w:div w:id="1284535476">
      <w:bodyDiv w:val="1"/>
      <w:marLeft w:val="0"/>
      <w:marRight w:val="0"/>
      <w:marTop w:val="0"/>
      <w:marBottom w:val="0"/>
      <w:divBdr>
        <w:top w:val="none" w:sz="0" w:space="0" w:color="auto"/>
        <w:left w:val="none" w:sz="0" w:space="0" w:color="auto"/>
        <w:bottom w:val="none" w:sz="0" w:space="0" w:color="auto"/>
        <w:right w:val="none" w:sz="0" w:space="0" w:color="auto"/>
      </w:divBdr>
    </w:div>
    <w:div w:id="1393189109">
      <w:bodyDiv w:val="1"/>
      <w:marLeft w:val="0"/>
      <w:marRight w:val="0"/>
      <w:marTop w:val="0"/>
      <w:marBottom w:val="0"/>
      <w:divBdr>
        <w:top w:val="none" w:sz="0" w:space="0" w:color="auto"/>
        <w:left w:val="none" w:sz="0" w:space="0" w:color="auto"/>
        <w:bottom w:val="none" w:sz="0" w:space="0" w:color="auto"/>
        <w:right w:val="none" w:sz="0" w:space="0" w:color="auto"/>
      </w:divBdr>
    </w:div>
    <w:div w:id="1581282965">
      <w:bodyDiv w:val="1"/>
      <w:marLeft w:val="0"/>
      <w:marRight w:val="0"/>
      <w:marTop w:val="0"/>
      <w:marBottom w:val="0"/>
      <w:divBdr>
        <w:top w:val="none" w:sz="0" w:space="0" w:color="auto"/>
        <w:left w:val="none" w:sz="0" w:space="0" w:color="auto"/>
        <w:bottom w:val="none" w:sz="0" w:space="0" w:color="auto"/>
        <w:right w:val="none" w:sz="0" w:space="0" w:color="auto"/>
      </w:divBdr>
    </w:div>
    <w:div w:id="1738281873">
      <w:bodyDiv w:val="1"/>
      <w:marLeft w:val="0"/>
      <w:marRight w:val="0"/>
      <w:marTop w:val="0"/>
      <w:marBottom w:val="0"/>
      <w:divBdr>
        <w:top w:val="none" w:sz="0" w:space="0" w:color="auto"/>
        <w:left w:val="none" w:sz="0" w:space="0" w:color="auto"/>
        <w:bottom w:val="none" w:sz="0" w:space="0" w:color="auto"/>
        <w:right w:val="none" w:sz="0" w:space="0" w:color="auto"/>
      </w:divBdr>
    </w:div>
    <w:div w:id="1978794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enther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enewswire.com/Tracker?data=tRV3dsxfdAQGTV0dDXq7jiEuiCEEjqjrt8CBiDgYwXfcvLCFfkkowjMD7V1KYLWHkoq8Yivnp5pXPh1e25Trqw=="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lobenewswire.com/Tracker?data=61A7C--Uv5CYf3a86SJcrVIKezMAbmEgT-iUbFWA4UEL0lu_S7ZLx4MHqAIZiuT2BeOFzaNX8MX5NzbjotPqs_VKwIh2jLFYVPciRUz9DbS1QPX8FowZeD0WHp-KGatYeeH91X-LwZcJIeCfQ5YnI8-zywaHxR9JmUJdqZgh-WWp39MBH2fYwwnf0yTiuTnSrVH4zaBuwBRm5YfIMb2Eeao83LhcmIvNfZI4__O_rta93tr1XctVkoHYwyMvX_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B99A011F1EF3409D3BF05AA274DBA7" ma:contentTypeVersion="12" ma:contentTypeDescription="Create a new document." ma:contentTypeScope="" ma:versionID="32b5e69429d88f0a6feb75ca16c1e5ea">
  <xsd:schema xmlns:xsd="http://www.w3.org/2001/XMLSchema" xmlns:xs="http://www.w3.org/2001/XMLSchema" xmlns:p="http://schemas.microsoft.com/office/2006/metadata/properties" xmlns:ns2="d6649e24-3c05-4629-bbea-88f8672943a4" xmlns:ns3="2f98255a-df28-457d-9d8f-8d022a6e830f" targetNamespace="http://schemas.microsoft.com/office/2006/metadata/properties" ma:root="true" ma:fieldsID="858ff6e7f9f4e782bec3ed1602bd7707" ns2:_="" ns3:_="">
    <xsd:import namespace="d6649e24-3c05-4629-bbea-88f8672943a4"/>
    <xsd:import namespace="2f98255a-df28-457d-9d8f-8d022a6e83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49e24-3c05-4629-bbea-88f867294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98255a-df28-457d-9d8f-8d022a6e83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0E9EC-5205-40DB-8FC0-17554C9FFE86}">
  <ds:schemaRefs>
    <ds:schemaRef ds:uri="http://schemas.microsoft.com/sharepoint/v3/contenttype/forms"/>
  </ds:schemaRefs>
</ds:datastoreItem>
</file>

<file path=customXml/itemProps2.xml><?xml version="1.0" encoding="utf-8"?>
<ds:datastoreItem xmlns:ds="http://schemas.openxmlformats.org/officeDocument/2006/customXml" ds:itemID="{0DDE8E5C-AB15-4886-B8CF-7C98FE573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EF568B-FB54-4E13-8F5D-A5386F4D8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49e24-3c05-4629-bbea-88f8672943a4"/>
    <ds:schemaRef ds:uri="2f98255a-df28-457d-9d8f-8d022a6e8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Sreya Sista</dc:creator>
  <cp:keywords/>
  <dc:description/>
  <cp:lastModifiedBy>Emily Ma</cp:lastModifiedBy>
  <cp:revision>2</cp:revision>
  <dcterms:created xsi:type="dcterms:W3CDTF">2022-10-18T05:26:00Z</dcterms:created>
  <dcterms:modified xsi:type="dcterms:W3CDTF">2022-10-18T05:26:00Z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0x01010024B99A011F1EF3409D3BF05AA274DBA7</vt:lpwstr>
  </property>
</Properties>
</file>